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17"/>
        <w:gridCol w:w="5215"/>
      </w:tblGrid>
      <w:tr w:rsidR="00A75434" w:rsidRPr="00BE0A6F" w14:paraId="4BE00FED" w14:textId="77777777" w:rsidTr="188564F4">
        <w:trPr>
          <w:trHeight w:val="902"/>
        </w:trPr>
        <w:tc>
          <w:tcPr>
            <w:tcW w:w="1064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FAEB198" w14:textId="169250CA" w:rsidR="00A75434" w:rsidRPr="008A2C72" w:rsidRDefault="004F2304" w:rsidP="188564F4">
            <w:pPr>
              <w:pStyle w:val="Default"/>
              <w:ind w:left="720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012153485" w:edGrp="everyone"/>
            <w:permEnd w:id="1012153485"/>
            <w:r w:rsidRPr="00BE0A6F">
              <w:rPr>
                <w:rFonts w:ascii="Gill Sans MT" w:hAnsi="Gill Sans MT" w:cs="Arial"/>
                <w:b/>
                <w:bCs/>
                <w:sz w:val="28"/>
              </w:rPr>
              <w:br/>
            </w:r>
            <w:r w:rsidR="00A96316" w:rsidRPr="188564F4">
              <w:rPr>
                <w:rFonts w:ascii="Open Sans" w:eastAsia="Open Sans" w:hAnsi="Open Sans" w:cs="Open Sans"/>
                <w:b/>
                <w:bCs/>
                <w:noProof/>
              </w:rPr>
              <w:t>Energy Footprint Tool</w:t>
            </w:r>
            <w:r w:rsidR="58296367" w:rsidRPr="188564F4">
              <w:rPr>
                <w:rFonts w:ascii="Open Sans" w:eastAsia="Open Sans" w:hAnsi="Open Sans" w:cs="Open Sans"/>
                <w:b/>
                <w:bCs/>
                <w:noProof/>
              </w:rPr>
              <w:t xml:space="preserve"> – Church Survey</w:t>
            </w:r>
            <w:r w:rsidR="0D7ACDC4" w:rsidRPr="188564F4">
              <w:rPr>
                <w:rFonts w:ascii="Open Sans" w:eastAsia="Open Sans" w:hAnsi="Open Sans" w:cs="Open Sans"/>
                <w:b/>
                <w:bCs/>
                <w:noProof/>
              </w:rPr>
              <w:t>: January to December</w:t>
            </w:r>
            <w:r w:rsidR="1BFD633B" w:rsidRPr="188564F4">
              <w:rPr>
                <w:rFonts w:ascii="Open Sans" w:eastAsia="Open Sans" w:hAnsi="Open Sans" w:cs="Open Sans"/>
                <w:b/>
                <w:bCs/>
              </w:rPr>
              <w:t xml:space="preserve"> 20</w:t>
            </w:r>
            <w:r w:rsidR="001F0D86" w:rsidRPr="188564F4">
              <w:rPr>
                <w:rFonts w:ascii="Open Sans" w:eastAsia="Open Sans" w:hAnsi="Open Sans" w:cs="Open Sans"/>
                <w:b/>
                <w:bCs/>
              </w:rPr>
              <w:t>2</w:t>
            </w:r>
            <w:r w:rsidR="70A1BD1A" w:rsidRPr="188564F4">
              <w:rPr>
                <w:rFonts w:ascii="Open Sans" w:eastAsia="Open Sans" w:hAnsi="Open Sans" w:cs="Open Sans"/>
                <w:b/>
                <w:bCs/>
              </w:rPr>
              <w:t>5</w:t>
            </w:r>
          </w:p>
        </w:tc>
      </w:tr>
      <w:tr w:rsidR="004F2304" w:rsidRPr="00BE0A6F" w14:paraId="00A3359F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FCCAA" w14:textId="77CEDFC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2093295918" w:edGrp="everyone" w:colFirst="0" w:colLast="0"/>
            <w:permStart w:id="663245479" w:edGrp="everyone" w:colFirst="1" w:colLast="1"/>
            <w:r w:rsidRPr="188564F4">
              <w:rPr>
                <w:rFonts w:ascii="Open Sans" w:eastAsia="Open Sans" w:hAnsi="Open Sans" w:cs="Open Sans"/>
              </w:rPr>
              <w:t>Church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B803B" w14:textId="5D40F93D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Parish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956BD" w:rsidRPr="00BE0A6F" w14:paraId="7BD8193A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CD49B" w14:textId="4C65F552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1189167259" w:edGrp="everyone" w:colFirst="0" w:colLast="0"/>
            <w:permStart w:id="778465979" w:edGrp="everyone" w:colFirst="1" w:colLast="1"/>
            <w:permEnd w:id="2093295918"/>
            <w:permEnd w:id="663245479"/>
            <w:r w:rsidRPr="188564F4">
              <w:rPr>
                <w:rFonts w:ascii="Open Sans" w:eastAsia="Open Sans" w:hAnsi="Open Sans" w:cs="Open Sans"/>
              </w:rPr>
              <w:t>Deanery: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4E87E" w14:textId="7E812F4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Diocese: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</w:tr>
      <w:tr w:rsidR="00094143" w:rsidRPr="00BE0A6F" w14:paraId="7C4E124B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211AF" w14:textId="59BADD3B" w:rsidR="00094143" w:rsidRPr="00BE0A6F" w:rsidRDefault="00EE75A3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626866323" w:edGrp="everyone" w:colFirst="0" w:colLast="0"/>
            <w:permStart w:id="1392257195" w:edGrp="everyone" w:colFirst="1" w:colLast="1"/>
            <w:permEnd w:id="1189167259"/>
            <w:permEnd w:id="778465979"/>
            <w:r w:rsidRPr="188564F4">
              <w:rPr>
                <w:rFonts w:ascii="Open Sans" w:eastAsia="Open Sans" w:hAnsi="Open Sans" w:cs="Open Sans"/>
              </w:rPr>
              <w:t>Contact e</w:t>
            </w:r>
            <w:r w:rsidR="70A1BD1A" w:rsidRPr="188564F4">
              <w:rPr>
                <w:rFonts w:ascii="Open Sans" w:eastAsia="Open Sans" w:hAnsi="Open Sans" w:cs="Open Sans"/>
              </w:rPr>
              <w:t>mail address</w:t>
            </w:r>
            <w:r w:rsidRPr="188564F4">
              <w:rPr>
                <w:rFonts w:ascii="Open Sans" w:eastAsia="Open Sans" w:hAnsi="Open Sans" w:cs="Open Sans"/>
              </w:rPr>
              <w:t>:</w:t>
            </w:r>
            <w:r w:rsidR="70A1BD1A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D540B" w14:textId="2F5C9974" w:rsidR="00094143" w:rsidRPr="00BE0A6F" w:rsidRDefault="70A1BD1A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 code:</w:t>
            </w:r>
          </w:p>
        </w:tc>
      </w:tr>
      <w:permEnd w:id="626866323"/>
      <w:permEnd w:id="1392257195"/>
    </w:tbl>
    <w:p w14:paraId="2C4CBA6F" w14:textId="77777777" w:rsidR="00A75434" w:rsidRPr="00BE0A6F" w:rsidRDefault="00A75434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99119D" w14:textId="77777777" w:rsidR="00D05FC7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09456CFC" w14:textId="77777777" w:rsidR="008D2739" w:rsidRDefault="00C239F6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Reminder</w:t>
      </w:r>
      <w:r w:rsidR="008D2739" w:rsidRPr="188564F4">
        <w:rPr>
          <w:rFonts w:ascii="Open Sans" w:eastAsia="Open Sans" w:hAnsi="Open Sans" w:cs="Open Sans"/>
          <w:b/>
          <w:bCs/>
        </w:rPr>
        <w:t>:</w:t>
      </w:r>
      <w:r w:rsidR="00C12F66" w:rsidRPr="188564F4">
        <w:rPr>
          <w:rFonts w:ascii="Open Sans" w:eastAsia="Open Sans" w:hAnsi="Open Sans" w:cs="Open Sans"/>
          <w:b/>
          <w:bCs/>
        </w:rPr>
        <w:t xml:space="preserve"> </w:t>
      </w:r>
      <w:r w:rsidRPr="188564F4">
        <w:rPr>
          <w:rFonts w:ascii="Open Sans" w:eastAsia="Open Sans" w:hAnsi="Open Sans" w:cs="Open Sans"/>
          <w:b/>
          <w:bCs/>
        </w:rPr>
        <w:t>Please complete this form online if possible</w:t>
      </w:r>
      <w:r w:rsidR="000F525C" w:rsidRPr="188564F4">
        <w:rPr>
          <w:rFonts w:ascii="Open Sans" w:eastAsia="Open Sans" w:hAnsi="Open Sans" w:cs="Open Sans"/>
          <w:b/>
          <w:bCs/>
        </w:rPr>
        <w:t xml:space="preserve"> </w:t>
      </w:r>
      <w:hyperlink r:id="rId12">
        <w:r w:rsidRPr="188564F4">
          <w:rPr>
            <w:rStyle w:val="Hyperlink"/>
            <w:rFonts w:ascii="Open Sans" w:eastAsia="Open Sans" w:hAnsi="Open Sans" w:cs="Open Sans"/>
            <w:b/>
            <w:bCs/>
          </w:rPr>
          <w:t>https://parishreturns.churchofengland.org/</w:t>
        </w:r>
      </w:hyperlink>
    </w:p>
    <w:p w14:paraId="4772B4D2" w14:textId="77777777" w:rsidR="00D05FC7" w:rsidRPr="00BE0A6F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8FBBC0" w14:textId="5DE04F89" w:rsidR="009B01DB" w:rsidRDefault="00813795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The online returns system </w:t>
      </w:r>
      <w:r w:rsidR="00E1633B" w:rsidRPr="188564F4">
        <w:rPr>
          <w:rFonts w:ascii="Open Sans" w:eastAsia="Open Sans" w:hAnsi="Open Sans" w:cs="Open Sans"/>
        </w:rPr>
        <w:t>includes</w:t>
      </w:r>
      <w:r w:rsidRPr="188564F4">
        <w:rPr>
          <w:rFonts w:ascii="Open Sans" w:eastAsia="Open Sans" w:hAnsi="Open Sans" w:cs="Open Sans"/>
        </w:rPr>
        <w:t xml:space="preserve"> existing information about your church. It automatically checks for </w:t>
      </w:r>
      <w:r w:rsidR="00453545" w:rsidRPr="188564F4">
        <w:rPr>
          <w:rFonts w:ascii="Open Sans" w:eastAsia="Open Sans" w:hAnsi="Open Sans" w:cs="Open Sans"/>
        </w:rPr>
        <w:t xml:space="preserve">typographical errors and </w:t>
      </w:r>
      <w:r w:rsidRPr="188564F4">
        <w:rPr>
          <w:rFonts w:ascii="Open Sans" w:eastAsia="Open Sans" w:hAnsi="Open Sans" w:cs="Open Sans"/>
        </w:rPr>
        <w:t xml:space="preserve">minor mistakes and gives you the opportunity to </w:t>
      </w:r>
      <w:r w:rsidR="00453545" w:rsidRPr="188564F4">
        <w:rPr>
          <w:rFonts w:ascii="Open Sans" w:eastAsia="Open Sans" w:hAnsi="Open Sans" w:cs="Open Sans"/>
        </w:rPr>
        <w:t xml:space="preserve">revise your </w:t>
      </w:r>
      <w:r w:rsidRPr="188564F4">
        <w:rPr>
          <w:rFonts w:ascii="Open Sans" w:eastAsia="Open Sans" w:hAnsi="Open Sans" w:cs="Open Sans"/>
        </w:rPr>
        <w:t xml:space="preserve">figures before </w:t>
      </w:r>
      <w:r w:rsidR="00453545" w:rsidRPr="188564F4">
        <w:rPr>
          <w:rFonts w:ascii="Open Sans" w:eastAsia="Open Sans" w:hAnsi="Open Sans" w:cs="Open Sans"/>
        </w:rPr>
        <w:t>final submission</w:t>
      </w:r>
      <w:r w:rsidRPr="188564F4">
        <w:rPr>
          <w:rFonts w:ascii="Open Sans" w:eastAsia="Open Sans" w:hAnsi="Open Sans" w:cs="Open Sans"/>
        </w:rPr>
        <w:t>. You can see the data for your church over time and download copies for your records.</w:t>
      </w:r>
    </w:p>
    <w:p w14:paraId="015834E8" w14:textId="77777777" w:rsidR="00B2601D" w:rsidRPr="00BE0A6F" w:rsidRDefault="00B2601D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3BAE5F64" w14:textId="767797C4" w:rsidR="00A96316" w:rsidRPr="0011597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 xml:space="preserve">This tool will help to identify your carbon footprint as well as your energy efficiency. </w:t>
      </w:r>
    </w:p>
    <w:p w14:paraId="2B8E4769" w14:textId="790A7F79" w:rsidR="00637EFA" w:rsidRPr="00A9631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>To fill in this form for your church building, you will need your energy bills for 20</w:t>
      </w:r>
      <w:r w:rsidR="001F0D86" w:rsidRPr="188564F4">
        <w:rPr>
          <w:rFonts w:ascii="Open Sans" w:eastAsia="Open Sans" w:hAnsi="Open Sans" w:cs="Open Sans"/>
          <w:color w:val="auto"/>
        </w:rPr>
        <w:t>2</w:t>
      </w:r>
      <w:r w:rsidR="00EE75A3" w:rsidRPr="188564F4">
        <w:rPr>
          <w:rFonts w:ascii="Open Sans" w:eastAsia="Open Sans" w:hAnsi="Open Sans" w:cs="Open Sans"/>
          <w:color w:val="auto"/>
        </w:rPr>
        <w:t>5</w:t>
      </w:r>
      <w:r w:rsidR="0069559D" w:rsidRPr="188564F4">
        <w:rPr>
          <w:rFonts w:ascii="Open Sans" w:eastAsia="Open Sans" w:hAnsi="Open Sans" w:cs="Open Sans"/>
          <w:color w:val="auto"/>
        </w:rPr>
        <w:t>.</w:t>
      </w:r>
      <w:r w:rsidRPr="188564F4">
        <w:rPr>
          <w:rFonts w:ascii="Open Sans" w:eastAsia="Open Sans" w:hAnsi="Open Sans" w:cs="Open Sans"/>
          <w:color w:val="auto"/>
        </w:rPr>
        <w:t xml:space="preserve"> </w:t>
      </w:r>
    </w:p>
    <w:p w14:paraId="51743AC0" w14:textId="117545DC" w:rsidR="00CC16CE" w:rsidRDefault="7E540191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Please use this form to provide information relating to your church or relating to your church and church/parish hall where they share</w:t>
      </w:r>
      <w:r w:rsidR="00EE75A3" w:rsidRPr="188564F4">
        <w:rPr>
          <w:rFonts w:ascii="Open Sans" w:eastAsia="Open Sans" w:hAnsi="Open Sans" w:cs="Open Sans"/>
        </w:rPr>
        <w:t xml:space="preserve"> </w:t>
      </w:r>
      <w:r w:rsidR="007D2945" w:rsidRPr="188564F4">
        <w:rPr>
          <w:rFonts w:ascii="Open Sans" w:eastAsia="Open Sans" w:hAnsi="Open Sans" w:cs="Open Sans"/>
        </w:rPr>
        <w:t>a building footprint</w:t>
      </w:r>
      <w:r w:rsidRPr="188564F4">
        <w:rPr>
          <w:rFonts w:ascii="Open Sans" w:eastAsia="Open Sans" w:hAnsi="Open Sans" w:cs="Open Sans"/>
        </w:rPr>
        <w:t xml:space="preserve">. </w:t>
      </w:r>
    </w:p>
    <w:p w14:paraId="7115BCF5" w14:textId="7C25DEAC" w:rsidR="0077021E" w:rsidRDefault="0DF6A7BD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Please use the separate “Other buildings” form to provide data about the energy use of other buildings (e.g. </w:t>
      </w:r>
      <w:r w:rsidR="00CC16CE" w:rsidRPr="188564F4">
        <w:rPr>
          <w:rFonts w:ascii="Open Sans" w:eastAsia="Open Sans" w:hAnsi="Open Sans" w:cs="Open Sans"/>
        </w:rPr>
        <w:t xml:space="preserve">church halls). </w:t>
      </w:r>
    </w:p>
    <w:p w14:paraId="5CF28787" w14:textId="1F0DE684" w:rsidR="00BC13B8" w:rsidRDefault="00EC5B47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In previous years we have asked questions about work-related travel. We’re pausing </w:t>
      </w:r>
      <w:r w:rsidR="00BB5924" w:rsidRPr="188564F4">
        <w:rPr>
          <w:rFonts w:ascii="Open Sans" w:eastAsia="Open Sans" w:hAnsi="Open Sans" w:cs="Open Sans"/>
        </w:rPr>
        <w:t xml:space="preserve">collecting data on </w:t>
      </w:r>
      <w:r w:rsidR="007C1C9F" w:rsidRPr="188564F4">
        <w:rPr>
          <w:rFonts w:ascii="Open Sans" w:eastAsia="Open Sans" w:hAnsi="Open Sans" w:cs="Open Sans"/>
        </w:rPr>
        <w:t xml:space="preserve">work-related </w:t>
      </w:r>
      <w:r w:rsidR="00204A29" w:rsidRPr="188564F4">
        <w:rPr>
          <w:rFonts w:ascii="Open Sans" w:eastAsia="Open Sans" w:hAnsi="Open Sans" w:cs="Open Sans"/>
        </w:rPr>
        <w:t>travel this year to allow us to consider how we can more accurately collect this whilst also reducing the burden on your time in providing this</w:t>
      </w:r>
      <w:r w:rsidR="002A6739" w:rsidRPr="188564F4">
        <w:rPr>
          <w:rFonts w:ascii="Open Sans" w:eastAsia="Open Sans" w:hAnsi="Open Sans" w:cs="Open Sans"/>
        </w:rPr>
        <w:t xml:space="preserve"> information. </w:t>
      </w:r>
    </w:p>
    <w:p w14:paraId="1019EB92" w14:textId="1D98C473" w:rsidR="00296092" w:rsidRPr="000234B8" w:rsidRDefault="000234B8" w:rsidP="000234B8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</w:rPr>
        <w:br w:type="page"/>
      </w:r>
    </w:p>
    <w:p w14:paraId="6B96CAE6" w14:textId="536B714D" w:rsidR="00537CE7" w:rsidRPr="001A6EBA" w:rsidRDefault="00537CE7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 xml:space="preserve">What is the </w:t>
      </w:r>
      <w:r w:rsidR="6ADBD718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225A96EC" w:rsidRPr="188564F4">
        <w:rPr>
          <w:rFonts w:ascii="Open Sans" w:eastAsia="Open Sans" w:hAnsi="Open Sans" w:cs="Open Sans"/>
          <w:b/>
          <w:bCs/>
          <w:sz w:val="24"/>
          <w:szCs w:val="24"/>
        </w:rPr>
        <w:t>’s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</w:t>
      </w:r>
      <w:r w:rsidR="3D3818DF" w:rsidRPr="188564F4">
        <w:rPr>
          <w:rFonts w:ascii="Open Sans" w:eastAsia="Open Sans" w:hAnsi="Open Sans" w:cs="Open Sans"/>
          <w:b/>
          <w:bCs/>
          <w:sz w:val="24"/>
          <w:szCs w:val="24"/>
        </w:rPr>
        <w:t>n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ame?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537CE7" w:rsidRPr="00BE0A6F" w14:paraId="070676EB" w14:textId="77777777" w:rsidTr="188564F4">
        <w:trPr>
          <w:trHeight w:val="539"/>
        </w:trPr>
        <w:tc>
          <w:tcPr>
            <w:tcW w:w="10386" w:type="dxa"/>
            <w:shd w:val="clear" w:color="auto" w:fill="auto"/>
            <w:vAlign w:val="center"/>
          </w:tcPr>
          <w:p w14:paraId="12F2C89A" w14:textId="404F20BC" w:rsidR="00537CE7" w:rsidRPr="00BE0A6F" w:rsidRDefault="00537CE7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bookmarkStart w:id="0" w:name="_Hlk159601828"/>
            <w:permStart w:id="1233404326" w:edGrp="everyone" w:colFirst="0" w:colLast="0"/>
          </w:p>
        </w:tc>
      </w:tr>
      <w:bookmarkEnd w:id="0"/>
      <w:permEnd w:id="1233404326"/>
    </w:tbl>
    <w:p w14:paraId="1E0CC6FA" w14:textId="77777777" w:rsidR="00537CE7" w:rsidRDefault="00537CE7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64E3E1CE" w14:textId="4451710E" w:rsidR="00C60CBD" w:rsidRPr="001A6EBA" w:rsidRDefault="265505C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What 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ype of </w:t>
      </w:r>
      <w:r w:rsidR="5BB298A6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0FD4A7B1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is it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882C5B" w14:textId="478692FA" w:rsidR="00162BCE" w:rsidRDefault="00C60CBD" w:rsidP="188564F4">
      <w:pPr>
        <w:pStyle w:val="Default"/>
        <w:spacing w:line="276" w:lineRule="auto"/>
        <w:ind w:left="360"/>
        <w:rPr>
          <w:rFonts w:ascii="Open Sans" w:eastAsia="Open Sans" w:hAnsi="Open Sans" w:cs="Open Sans"/>
          <w:color w:val="212529"/>
          <w:shd w:val="clear" w:color="auto" w:fill="FFFFFF"/>
        </w:rPr>
      </w:pP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Please only enter buildings for which </w:t>
      </w:r>
      <w:r w:rsidR="4E084AA5"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your </w:t>
      </w: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>parish is responsible for paying the bills. For example, if you occasionally rent a meeting room and pay an hourly rent, it should not be included here.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9133"/>
      </w:tblGrid>
      <w:tr w:rsidR="00012521" w:rsidRPr="00BE0A6F" w14:paraId="61B8A0A6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566BDF19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2138250117" w:edGrp="everyone" w:colFirst="0" w:colLast="0"/>
          </w:p>
        </w:tc>
        <w:tc>
          <w:tcPr>
            <w:tcW w:w="9133" w:type="dxa"/>
            <w:shd w:val="clear" w:color="auto" w:fill="auto"/>
            <w:vAlign w:val="center"/>
          </w:tcPr>
          <w:p w14:paraId="01E24D35" w14:textId="148E6BFC" w:rsidR="00012521" w:rsidRPr="00437AC7" w:rsidRDefault="07EA784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</w:t>
            </w:r>
          </w:p>
        </w:tc>
      </w:tr>
      <w:tr w:rsidR="00012521" w:rsidRPr="00BE0A6F" w14:paraId="3E1A096C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0FEEBD5F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462256586" w:edGrp="everyone" w:colFirst="0" w:colLast="0"/>
            <w:permEnd w:id="2138250117"/>
          </w:p>
        </w:tc>
        <w:tc>
          <w:tcPr>
            <w:tcW w:w="9133" w:type="dxa"/>
            <w:shd w:val="clear" w:color="auto" w:fill="auto"/>
            <w:vAlign w:val="center"/>
          </w:tcPr>
          <w:p w14:paraId="54E3B16A" w14:textId="2CD88E32" w:rsidR="00012521" w:rsidRPr="00437AC7" w:rsidRDefault="276E099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Church and Church Hall/Parish Hall</w:t>
            </w:r>
          </w:p>
        </w:tc>
      </w:tr>
      <w:permEnd w:id="1462256586"/>
    </w:tbl>
    <w:p w14:paraId="72E7F20C" w14:textId="77777777" w:rsidR="00FA18AC" w:rsidRPr="00FA18AC" w:rsidRDefault="00FA18AC" w:rsidP="00FA18AC">
      <w:p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</w:p>
    <w:p w14:paraId="5DC4A2ED" w14:textId="33377DF5" w:rsidR="00E6544D" w:rsidRPr="00E6544D" w:rsidRDefault="000F07A2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In an average week, roughly how often was this building used for worship or other activities during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503160D3" w14:textId="0F974F52" w:rsidR="00B602A3" w:rsidRPr="007035A1" w:rsidRDefault="00D4781E" w:rsidP="188564F4">
      <w:pPr>
        <w:pStyle w:val="ListParagraph"/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include worship and activities organised by your church, as well as occasions when the building is used by other groups.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8"/>
        <w:gridCol w:w="2077"/>
        <w:gridCol w:w="2077"/>
        <w:gridCol w:w="2077"/>
        <w:gridCol w:w="2077"/>
      </w:tblGrid>
      <w:tr w:rsidR="0044520E" w:rsidRPr="00BE0A6F" w14:paraId="06197B2F" w14:textId="77777777" w:rsidTr="002B0E1C">
        <w:trPr>
          <w:trHeight w:val="539"/>
        </w:trPr>
        <w:tc>
          <w:tcPr>
            <w:tcW w:w="1000" w:type="pct"/>
            <w:shd w:val="clear" w:color="auto" w:fill="auto"/>
            <w:vAlign w:val="center"/>
          </w:tcPr>
          <w:p w14:paraId="5BA04300" w14:textId="5250EC03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5 to 7 days a week</w:t>
            </w:r>
          </w:p>
        </w:tc>
        <w:tc>
          <w:tcPr>
            <w:tcW w:w="1000" w:type="pct"/>
            <w:vAlign w:val="center"/>
          </w:tcPr>
          <w:p w14:paraId="2E374EE3" w14:textId="5EE9A369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2 to 4 days a week</w:t>
            </w:r>
          </w:p>
        </w:tc>
        <w:tc>
          <w:tcPr>
            <w:tcW w:w="1000" w:type="pct"/>
            <w:vAlign w:val="center"/>
          </w:tcPr>
          <w:p w14:paraId="3DED7ED7" w14:textId="1860E47D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Once a week</w:t>
            </w:r>
          </w:p>
        </w:tc>
        <w:tc>
          <w:tcPr>
            <w:tcW w:w="1000" w:type="pct"/>
            <w:vAlign w:val="center"/>
          </w:tcPr>
          <w:p w14:paraId="5B27C91B" w14:textId="1C1F07AE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once a week</w:t>
            </w:r>
          </w:p>
        </w:tc>
        <w:tc>
          <w:tcPr>
            <w:tcW w:w="1000" w:type="pct"/>
            <w:vAlign w:val="center"/>
          </w:tcPr>
          <w:p w14:paraId="5FA2DD87" w14:textId="3D7034C6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44520E" w:rsidRPr="00BE0A6F" w14:paraId="412AAA10" w14:textId="77777777" w:rsidTr="002B0E1C">
        <w:trPr>
          <w:trHeight w:val="539"/>
        </w:trPr>
        <w:tc>
          <w:tcPr>
            <w:tcW w:w="1000" w:type="pct"/>
            <w:shd w:val="clear" w:color="auto" w:fill="auto"/>
            <w:vAlign w:val="center"/>
          </w:tcPr>
          <w:p w14:paraId="3D38D89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432762023" w:edGrp="everyone" w:colFirst="0" w:colLast="0"/>
            <w:permStart w:id="1154839951" w:edGrp="everyone" w:colFirst="1" w:colLast="1"/>
            <w:permStart w:id="19097913" w:edGrp="everyone" w:colFirst="2" w:colLast="2"/>
            <w:permStart w:id="1770670267" w:edGrp="everyone" w:colFirst="3" w:colLast="3"/>
            <w:permStart w:id="1951733323" w:edGrp="everyone" w:colFirst="4" w:colLast="4"/>
          </w:p>
        </w:tc>
        <w:tc>
          <w:tcPr>
            <w:tcW w:w="1000" w:type="pct"/>
            <w:vAlign w:val="center"/>
          </w:tcPr>
          <w:p w14:paraId="48D9204C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99607A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3BB04FB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2AA7A8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432762023"/>
      <w:permEnd w:id="1154839951"/>
      <w:permEnd w:id="19097913"/>
      <w:permEnd w:id="1770670267"/>
      <w:permEnd w:id="1951733323"/>
    </w:tbl>
    <w:p w14:paraId="283579A7" w14:textId="77777777" w:rsidR="000442D0" w:rsidRDefault="000442D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0FAAD104" w14:textId="73D903EF" w:rsidR="00BB5760" w:rsidRDefault="00BB5760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Does the building have LED lighting?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  <w:gridCol w:w="1731"/>
        <w:gridCol w:w="1731"/>
      </w:tblGrid>
      <w:tr w:rsidR="00BB5760" w:rsidRPr="00BE0A6F" w14:paraId="3A0C7CD1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27214F6F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3F12C04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half of the lighting is LED</w:t>
            </w:r>
          </w:p>
        </w:tc>
        <w:tc>
          <w:tcPr>
            <w:tcW w:w="833" w:type="pct"/>
            <w:vAlign w:val="center"/>
          </w:tcPr>
          <w:p w14:paraId="1632755D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half of the lighting is LED</w:t>
            </w:r>
          </w:p>
        </w:tc>
        <w:tc>
          <w:tcPr>
            <w:tcW w:w="833" w:type="pct"/>
            <w:vAlign w:val="center"/>
          </w:tcPr>
          <w:p w14:paraId="28CD3772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three quarters of the lighting is LED</w:t>
            </w:r>
          </w:p>
        </w:tc>
        <w:tc>
          <w:tcPr>
            <w:tcW w:w="833" w:type="pct"/>
            <w:vAlign w:val="center"/>
          </w:tcPr>
          <w:p w14:paraId="63D4CEE7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of the lighting is LED</w:t>
            </w:r>
          </w:p>
        </w:tc>
        <w:tc>
          <w:tcPr>
            <w:tcW w:w="833" w:type="pct"/>
            <w:vAlign w:val="center"/>
          </w:tcPr>
          <w:p w14:paraId="7612607C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BB5760" w:rsidRPr="00BE0A6F" w14:paraId="7256A4C2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0C1D3CDD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573580994" w:edGrp="everyone" w:colFirst="0" w:colLast="0"/>
            <w:permStart w:id="128144382" w:edGrp="everyone" w:colFirst="1" w:colLast="1"/>
            <w:permStart w:id="2125278944" w:edGrp="everyone" w:colFirst="2" w:colLast="2"/>
            <w:permStart w:id="637272808" w:edGrp="everyone" w:colFirst="3" w:colLast="3"/>
            <w:permStart w:id="694902637" w:edGrp="everyone" w:colFirst="4" w:colLast="4"/>
            <w:permStart w:id="1148335619" w:edGrp="everyone" w:colFirst="5" w:colLast="5"/>
          </w:p>
        </w:tc>
        <w:tc>
          <w:tcPr>
            <w:tcW w:w="833" w:type="pct"/>
            <w:shd w:val="clear" w:color="auto" w:fill="auto"/>
            <w:vAlign w:val="center"/>
          </w:tcPr>
          <w:p w14:paraId="58B4A314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24E12A55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D21C037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42D7E6CE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FBE4B2B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573580994"/>
      <w:permEnd w:id="128144382"/>
      <w:permEnd w:id="2125278944"/>
      <w:permEnd w:id="637272808"/>
      <w:permEnd w:id="694902637"/>
      <w:permEnd w:id="1148335619"/>
    </w:tbl>
    <w:p w14:paraId="601B3AC7" w14:textId="40D7DBA0" w:rsidR="00FA18AC" w:rsidRDefault="00FA18AC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01414A9B" w14:textId="1A19065F" w:rsidR="00BB5760" w:rsidRPr="00BB5760" w:rsidRDefault="00FA18AC" w:rsidP="00FA18AC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b/>
          <w:bCs/>
          <w:sz w:val="24"/>
          <w:szCs w:val="24"/>
        </w:rPr>
        <w:br w:type="page"/>
      </w:r>
    </w:p>
    <w:p w14:paraId="380EB079" w14:textId="765CC5C0" w:rsidR="00A605B1" w:rsidRDefault="00F3345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>What sources of energy</w:t>
      </w:r>
      <w:r w:rsidR="0067546B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did this building use in 2025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? </w:t>
      </w:r>
    </w:p>
    <w:p w14:paraId="3614699B" w14:textId="7BDF219D" w:rsidR="00F3345B" w:rsidRPr="00E20035" w:rsidRDefault="00F3345B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Tick all that apply</w:t>
      </w:r>
      <w:r w:rsidR="641DEC72" w:rsidRPr="188564F4">
        <w:rPr>
          <w:rFonts w:ascii="Open Sans" w:eastAsia="Open Sans" w:hAnsi="Open Sans" w:cs="Open Sans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484"/>
        <w:gridCol w:w="1483"/>
        <w:gridCol w:w="1483"/>
      </w:tblGrid>
      <w:tr w:rsidR="00524BA5" w:rsidRPr="00BE0A6F" w14:paraId="70DC00AC" w14:textId="3F616B83" w:rsidTr="002B0E1C">
        <w:trPr>
          <w:trHeight w:val="539"/>
        </w:trPr>
        <w:tc>
          <w:tcPr>
            <w:tcW w:w="714" w:type="pct"/>
            <w:vAlign w:val="center"/>
          </w:tcPr>
          <w:p w14:paraId="55264B8A" w14:textId="3860E87E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Electricity from the grid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2CC147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</w:t>
            </w:r>
          </w:p>
        </w:tc>
        <w:tc>
          <w:tcPr>
            <w:tcW w:w="714" w:type="pct"/>
            <w:vAlign w:val="center"/>
          </w:tcPr>
          <w:p w14:paraId="04FF99F6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</w:t>
            </w:r>
          </w:p>
        </w:tc>
        <w:tc>
          <w:tcPr>
            <w:tcW w:w="714" w:type="pct"/>
            <w:vAlign w:val="center"/>
          </w:tcPr>
          <w:p w14:paraId="5CC22BB0" w14:textId="4D2FA0CD" w:rsidR="00524BA5" w:rsidRPr="00CC16CE" w:rsidRDefault="72BFEB7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</w:t>
            </w:r>
          </w:p>
        </w:tc>
        <w:tc>
          <w:tcPr>
            <w:tcW w:w="714" w:type="pct"/>
            <w:vAlign w:val="center"/>
          </w:tcPr>
          <w:p w14:paraId="0DD0FEF1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</w:t>
            </w:r>
          </w:p>
        </w:tc>
        <w:tc>
          <w:tcPr>
            <w:tcW w:w="714" w:type="pct"/>
            <w:vAlign w:val="center"/>
          </w:tcPr>
          <w:p w14:paraId="6410BAD2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</w:t>
            </w:r>
          </w:p>
        </w:tc>
        <w:tc>
          <w:tcPr>
            <w:tcW w:w="714" w:type="pct"/>
            <w:vAlign w:val="center"/>
          </w:tcPr>
          <w:p w14:paraId="17665A0F" w14:textId="51D40EBD" w:rsidR="00524BA5" w:rsidRPr="00CC16CE" w:rsidRDefault="7C4AA69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31054C" w:rsidRPr="00BE0A6F" w14:paraId="414A4ED8" w14:textId="61FF5EBC" w:rsidTr="002B0E1C">
        <w:trPr>
          <w:trHeight w:val="539"/>
        </w:trPr>
        <w:tc>
          <w:tcPr>
            <w:tcW w:w="714" w:type="pct"/>
            <w:vAlign w:val="center"/>
          </w:tcPr>
          <w:p w14:paraId="4312C663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42230343" w:edGrp="everyone" w:colFirst="0" w:colLast="0"/>
            <w:permStart w:id="789984130" w:edGrp="everyone" w:colFirst="1" w:colLast="1"/>
            <w:permStart w:id="367530562" w:edGrp="everyone" w:colFirst="2" w:colLast="2"/>
            <w:permStart w:id="1873874256" w:edGrp="everyone" w:colFirst="3" w:colLast="3"/>
            <w:permStart w:id="164963450" w:edGrp="everyone" w:colFirst="4" w:colLast="4"/>
            <w:permStart w:id="1494640889" w:edGrp="everyone" w:colFirst="5" w:colLast="5"/>
            <w:permStart w:id="206010676" w:edGrp="everyone" w:colFirst="6" w:colLast="6"/>
          </w:p>
        </w:tc>
        <w:tc>
          <w:tcPr>
            <w:tcW w:w="714" w:type="pct"/>
            <w:shd w:val="clear" w:color="auto" w:fill="auto"/>
            <w:vAlign w:val="center"/>
          </w:tcPr>
          <w:p w14:paraId="4251A034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507BB55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34E9C61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604EF1AF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7CA0D64D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1CE22FA9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42230343"/>
      <w:permEnd w:id="789984130"/>
      <w:permEnd w:id="367530562"/>
      <w:permEnd w:id="1873874256"/>
      <w:permEnd w:id="164963450"/>
      <w:permEnd w:id="1494640889"/>
      <w:permEnd w:id="206010676"/>
    </w:tbl>
    <w:p w14:paraId="41F84867" w14:textId="77777777" w:rsidR="004B373B" w:rsidRDefault="004B373B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FF06BD" w14:textId="7B6F1BF1" w:rsidR="00E90C15" w:rsidRDefault="001E3E86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What types of low carbon technologies did the building use, select all that apply?</w:t>
      </w:r>
    </w:p>
    <w:tbl>
      <w:tblPr>
        <w:tblpPr w:leftFromText="180" w:rightFromText="180" w:vertAnchor="text" w:tblpY="1"/>
        <w:tblOverlap w:val="never"/>
        <w:tblW w:w="498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0F7AC2" w:rsidRPr="00BE0A6F" w14:paraId="3BD1863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0ECA9D1C" w14:textId="4CB303CC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PV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DF9ECB4" w14:textId="16B730C8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thermal</w:t>
            </w:r>
          </w:p>
        </w:tc>
        <w:tc>
          <w:tcPr>
            <w:tcW w:w="1000" w:type="pct"/>
            <w:vAlign w:val="center"/>
          </w:tcPr>
          <w:p w14:paraId="47FA6B57" w14:textId="69C7B907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Ground source heat pumps</w:t>
            </w:r>
          </w:p>
        </w:tc>
        <w:tc>
          <w:tcPr>
            <w:tcW w:w="1000" w:type="pct"/>
            <w:vAlign w:val="center"/>
          </w:tcPr>
          <w:p w14:paraId="6CF4BA0D" w14:textId="41F16522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Water source heat pumps</w:t>
            </w:r>
          </w:p>
        </w:tc>
        <w:tc>
          <w:tcPr>
            <w:tcW w:w="1000" w:type="pct"/>
            <w:vAlign w:val="center"/>
          </w:tcPr>
          <w:p w14:paraId="03926F93" w14:textId="5DA27B14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air) source heat pumps</w:t>
            </w:r>
          </w:p>
        </w:tc>
      </w:tr>
      <w:tr w:rsidR="000F7AC2" w:rsidRPr="00BE0A6F" w14:paraId="4A22FE1A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70170B6D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53682745" w:edGrp="everyone" w:colFirst="0" w:colLast="0"/>
            <w:permStart w:id="1972315841" w:edGrp="everyone" w:colFirst="1" w:colLast="1"/>
            <w:permStart w:id="1706444239" w:edGrp="everyone" w:colFirst="2" w:colLast="2"/>
            <w:permStart w:id="185947845" w:edGrp="everyone" w:colFirst="3" w:colLast="3"/>
            <w:permStart w:id="1590388798" w:edGrp="everyone" w:colFirst="4" w:colLast="4"/>
          </w:p>
        </w:tc>
        <w:tc>
          <w:tcPr>
            <w:tcW w:w="1000" w:type="pct"/>
            <w:shd w:val="clear" w:color="auto" w:fill="auto"/>
            <w:vAlign w:val="center"/>
          </w:tcPr>
          <w:p w14:paraId="3F1E42D1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06F62D43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2D3314F2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1BB744D5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53682745"/>
      <w:permEnd w:id="1972315841"/>
      <w:permEnd w:id="1706444239"/>
      <w:permEnd w:id="185947845"/>
      <w:permEnd w:id="1590388798"/>
      <w:tr w:rsidR="000F7AC2" w:rsidRPr="00BE0A6F" w14:paraId="0244DA8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31ECA819" w14:textId="33AE1087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water) source heat pumps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F98F16" w14:textId="6C14C66E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heat and power</w:t>
            </w:r>
          </w:p>
        </w:tc>
        <w:tc>
          <w:tcPr>
            <w:tcW w:w="1000" w:type="pct"/>
            <w:vAlign w:val="center"/>
          </w:tcPr>
          <w:p w14:paraId="26F32E30" w14:textId="2B86603B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District heat network</w:t>
            </w:r>
          </w:p>
        </w:tc>
        <w:tc>
          <w:tcPr>
            <w:tcW w:w="2000" w:type="pct"/>
            <w:gridSpan w:val="2"/>
            <w:vAlign w:val="center"/>
          </w:tcPr>
          <w:p w14:paraId="58572FF3" w14:textId="3546ED33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0F7AC2" w:rsidRPr="00BE0A6F" w14:paraId="10F59318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21714402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96615174" w:edGrp="everyone" w:colFirst="0" w:colLast="0"/>
            <w:permStart w:id="129057012" w:edGrp="everyone" w:colFirst="1" w:colLast="1"/>
            <w:permStart w:id="207960868" w:edGrp="everyone" w:colFirst="2" w:colLast="2"/>
            <w:permStart w:id="207503904" w:edGrp="everyone" w:colFirst="3" w:colLast="3"/>
          </w:p>
        </w:tc>
        <w:tc>
          <w:tcPr>
            <w:tcW w:w="1000" w:type="pct"/>
            <w:shd w:val="clear" w:color="auto" w:fill="auto"/>
            <w:vAlign w:val="center"/>
          </w:tcPr>
          <w:p w14:paraId="114AB80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7A8299F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287B5AF5" w14:textId="5070F825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96615174"/>
      <w:permEnd w:id="129057012"/>
      <w:permEnd w:id="207960868"/>
      <w:permEnd w:id="207503904"/>
    </w:tbl>
    <w:p w14:paraId="00BF00CE" w14:textId="62C85C5F" w:rsidR="00282F55" w:rsidRPr="00E20035" w:rsidRDefault="00282F55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1009045D" w14:textId="409D66BE" w:rsidR="008061E8" w:rsidRPr="002767B2" w:rsidRDefault="002767B2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>What was the primary heating system for the building in 2025</w:t>
      </w:r>
      <w:r w:rsidR="00A03FD4" w:rsidRPr="188564F4">
        <w:rPr>
          <w:rFonts w:ascii="Open Sans" w:eastAsia="Open Sans" w:hAnsi="Open Sans" w:cs="Open Sans"/>
          <w:b/>
          <w:bCs/>
        </w:rPr>
        <w:t>,</w:t>
      </w:r>
      <w:r w:rsidR="00212F70" w:rsidRPr="188564F4">
        <w:rPr>
          <w:rFonts w:ascii="Open Sans" w:eastAsia="Open Sans" w:hAnsi="Open Sans" w:cs="Open Sans"/>
          <w:b/>
          <w:bCs/>
        </w:rPr>
        <w:t xml:space="preserve"> select only one</w:t>
      </w:r>
      <w:r w:rsidRPr="188564F4">
        <w:rPr>
          <w:rFonts w:ascii="Open Sans" w:eastAsia="Open Sans" w:hAnsi="Open Sans" w:cs="Open Sans"/>
          <w:b/>
          <w:bCs/>
        </w:rPr>
        <w:t>?</w:t>
      </w:r>
    </w:p>
    <w:tbl>
      <w:tblPr>
        <w:tblpPr w:leftFromText="180" w:rightFromText="180" w:vertAnchor="text" w:tblpY="1"/>
        <w:tblOverlap w:val="never"/>
        <w:tblW w:w="488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9"/>
        <w:gridCol w:w="4506"/>
        <w:gridCol w:w="566"/>
        <w:gridCol w:w="4508"/>
      </w:tblGrid>
      <w:tr w:rsidR="00240D90" w:rsidRPr="00BE0A6F" w14:paraId="4407D2D6" w14:textId="2C787799" w:rsidTr="00C32160">
        <w:trPr>
          <w:trHeight w:val="510"/>
        </w:trPr>
        <w:tc>
          <w:tcPr>
            <w:tcW w:w="280" w:type="pct"/>
            <w:vAlign w:val="center"/>
          </w:tcPr>
          <w:p w14:paraId="265F3E51" w14:textId="586BD0BA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74071242" w:edGrp="everyone" w:colFirst="0" w:colLast="0"/>
            <w:permStart w:id="105081332" w:edGrp="everyone" w:colFirst="2" w:colLast="2"/>
          </w:p>
        </w:tc>
        <w:tc>
          <w:tcPr>
            <w:tcW w:w="2220" w:type="pct"/>
            <w:shd w:val="clear" w:color="auto" w:fill="auto"/>
            <w:vAlign w:val="center"/>
          </w:tcPr>
          <w:p w14:paraId="2EE660CD" w14:textId="6153D645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 boiler</w:t>
            </w:r>
          </w:p>
        </w:tc>
        <w:tc>
          <w:tcPr>
            <w:tcW w:w="279" w:type="pct"/>
            <w:vAlign w:val="center"/>
          </w:tcPr>
          <w:p w14:paraId="0B4BE170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490F529" w14:textId="49FBE71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 boiler</w:t>
            </w:r>
          </w:p>
        </w:tc>
      </w:tr>
      <w:tr w:rsidR="00240D90" w:rsidRPr="00BE0A6F" w14:paraId="66CE423E" w14:textId="1E2733D2" w:rsidTr="00C32160">
        <w:trPr>
          <w:trHeight w:val="510"/>
        </w:trPr>
        <w:tc>
          <w:tcPr>
            <w:tcW w:w="280" w:type="pct"/>
            <w:vAlign w:val="center"/>
          </w:tcPr>
          <w:p w14:paraId="7B30356E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736194794" w:edGrp="everyone" w:colFirst="0" w:colLast="0"/>
            <w:permStart w:id="2091407342" w:edGrp="everyone" w:colFirst="2" w:colLast="2"/>
            <w:permEnd w:id="174071242"/>
            <w:permEnd w:id="105081332"/>
          </w:p>
        </w:tc>
        <w:tc>
          <w:tcPr>
            <w:tcW w:w="2220" w:type="pct"/>
            <w:shd w:val="clear" w:color="auto" w:fill="auto"/>
            <w:vAlign w:val="center"/>
          </w:tcPr>
          <w:p w14:paraId="037EA710" w14:textId="64398CA3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 gas warm air blower</w:t>
            </w:r>
          </w:p>
        </w:tc>
        <w:tc>
          <w:tcPr>
            <w:tcW w:w="279" w:type="pct"/>
            <w:vAlign w:val="center"/>
          </w:tcPr>
          <w:p w14:paraId="54FDDC4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60FBD48E" w14:textId="68EB140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L</w:t>
            </w:r>
            <w:r w:rsidRPr="188564F4">
              <w:rPr>
                <w:rFonts w:ascii="Open Sans" w:eastAsia="Open Sans" w:hAnsi="Open Sans" w:cs="Open Sans"/>
              </w:rPr>
              <w:t>PG boiler</w:t>
            </w:r>
          </w:p>
        </w:tc>
      </w:tr>
      <w:tr w:rsidR="00240D90" w:rsidRPr="00BE0A6F" w14:paraId="37A21802" w14:textId="35BE24E0" w:rsidTr="00C32160">
        <w:trPr>
          <w:trHeight w:val="510"/>
        </w:trPr>
        <w:tc>
          <w:tcPr>
            <w:tcW w:w="280" w:type="pct"/>
            <w:vAlign w:val="center"/>
          </w:tcPr>
          <w:p w14:paraId="34089A66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5171602" w:edGrp="everyone" w:colFirst="0" w:colLast="0"/>
            <w:permStart w:id="1772293436" w:edGrp="everyone" w:colFirst="2" w:colLast="2"/>
            <w:permEnd w:id="1736194794"/>
            <w:permEnd w:id="2091407342"/>
          </w:p>
        </w:tc>
        <w:tc>
          <w:tcPr>
            <w:tcW w:w="2220" w:type="pct"/>
            <w:shd w:val="clear" w:color="auto" w:fill="auto"/>
            <w:vAlign w:val="center"/>
          </w:tcPr>
          <w:p w14:paraId="4917F86C" w14:textId="26E7CA37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floor mounted heaters</w:t>
            </w:r>
          </w:p>
        </w:tc>
        <w:tc>
          <w:tcPr>
            <w:tcW w:w="279" w:type="pct"/>
            <w:vAlign w:val="center"/>
          </w:tcPr>
          <w:p w14:paraId="49779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A998821" w14:textId="5982E0E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 portable heaters (ie Calor gas heaters)</w:t>
            </w:r>
          </w:p>
        </w:tc>
      </w:tr>
      <w:tr w:rsidR="00240D90" w:rsidRPr="00BE0A6F" w14:paraId="0452E7EB" w14:textId="7D5DF7CD" w:rsidTr="00C32160">
        <w:trPr>
          <w:trHeight w:val="510"/>
        </w:trPr>
        <w:tc>
          <w:tcPr>
            <w:tcW w:w="280" w:type="pct"/>
            <w:vAlign w:val="center"/>
          </w:tcPr>
          <w:p w14:paraId="2DC5D070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015098305" w:edGrp="everyone" w:colFirst="0" w:colLast="0"/>
            <w:permStart w:id="483087315" w:edGrp="everyone" w:colFirst="2" w:colLast="2"/>
            <w:permEnd w:id="1645171602"/>
            <w:permEnd w:id="1772293436"/>
          </w:p>
        </w:tc>
        <w:tc>
          <w:tcPr>
            <w:tcW w:w="2220" w:type="pct"/>
            <w:shd w:val="clear" w:color="auto" w:fill="auto"/>
            <w:vAlign w:val="center"/>
          </w:tcPr>
          <w:p w14:paraId="18DA2890" w14:textId="099351B9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boiler</w:t>
            </w:r>
          </w:p>
        </w:tc>
        <w:tc>
          <w:tcPr>
            <w:tcW w:w="279" w:type="pct"/>
            <w:vAlign w:val="center"/>
          </w:tcPr>
          <w:p w14:paraId="6919395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18F86883" w14:textId="54CB8BD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Storage heaters</w:t>
            </w:r>
          </w:p>
        </w:tc>
      </w:tr>
      <w:tr w:rsidR="00240D90" w:rsidRPr="00BE0A6F" w14:paraId="1EB1E1A4" w14:textId="521FCB8C" w:rsidTr="00C32160">
        <w:trPr>
          <w:trHeight w:val="510"/>
        </w:trPr>
        <w:tc>
          <w:tcPr>
            <w:tcW w:w="280" w:type="pct"/>
            <w:vAlign w:val="center"/>
          </w:tcPr>
          <w:p w14:paraId="5F54CFAC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63687732" w:edGrp="everyone" w:colFirst="0" w:colLast="0"/>
            <w:permStart w:id="454441931" w:edGrp="everyone" w:colFirst="2" w:colLast="2"/>
            <w:permEnd w:id="1015098305"/>
            <w:permEnd w:id="483087315"/>
          </w:p>
        </w:tc>
        <w:tc>
          <w:tcPr>
            <w:tcW w:w="2220" w:type="pct"/>
            <w:shd w:val="clear" w:color="auto" w:fill="auto"/>
            <w:vAlign w:val="center"/>
          </w:tcPr>
          <w:p w14:paraId="53AFEA07" w14:textId="44E6B195" w:rsidR="00240D90" w:rsidRPr="00297B97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Infrared heaters</w:t>
            </w:r>
          </w:p>
        </w:tc>
        <w:tc>
          <w:tcPr>
            <w:tcW w:w="279" w:type="pct"/>
            <w:vAlign w:val="center"/>
          </w:tcPr>
          <w:p w14:paraId="4D8B5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8D0A05D" w14:textId="00262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Biomass boiler</w:t>
            </w:r>
          </w:p>
        </w:tc>
      </w:tr>
      <w:tr w:rsidR="00240D90" w:rsidRPr="00BE0A6F" w14:paraId="154CE238" w14:textId="638DE85D" w:rsidTr="00C32160">
        <w:trPr>
          <w:trHeight w:val="510"/>
        </w:trPr>
        <w:tc>
          <w:tcPr>
            <w:tcW w:w="280" w:type="pct"/>
            <w:vAlign w:val="center"/>
          </w:tcPr>
          <w:p w14:paraId="00064411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03930254" w:edGrp="everyone" w:colFirst="0" w:colLast="0"/>
            <w:permStart w:id="487998258" w:edGrp="everyone" w:colFirst="2" w:colLast="2"/>
            <w:permEnd w:id="463687732"/>
            <w:permEnd w:id="454441931"/>
          </w:p>
        </w:tc>
        <w:tc>
          <w:tcPr>
            <w:tcW w:w="2220" w:type="pct"/>
            <w:shd w:val="clear" w:color="auto" w:fill="auto"/>
            <w:vAlign w:val="center"/>
          </w:tcPr>
          <w:p w14:paraId="0B6DFB43" w14:textId="39A84B9C" w:rsidR="00240D90" w:rsidRPr="00FA5CC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Pew Heaters</w:t>
            </w:r>
          </w:p>
        </w:tc>
        <w:tc>
          <w:tcPr>
            <w:tcW w:w="279" w:type="pct"/>
            <w:vAlign w:val="center"/>
          </w:tcPr>
          <w:p w14:paraId="6DB3ADAC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6181632" w14:textId="78768BE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Portable/temporary electric heaters</w:t>
            </w:r>
          </w:p>
        </w:tc>
      </w:tr>
      <w:tr w:rsidR="00240D90" w:rsidRPr="00BE0A6F" w14:paraId="5967C100" w14:textId="2279B03F" w:rsidTr="00C32160">
        <w:trPr>
          <w:trHeight w:val="510"/>
        </w:trPr>
        <w:tc>
          <w:tcPr>
            <w:tcW w:w="280" w:type="pct"/>
            <w:vAlign w:val="center"/>
          </w:tcPr>
          <w:p w14:paraId="38B4E025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378164009" w:edGrp="everyone" w:colFirst="0" w:colLast="0"/>
            <w:permStart w:id="1745779525" w:edGrp="everyone" w:colFirst="2" w:colLast="2"/>
            <w:permEnd w:id="403930254"/>
            <w:permEnd w:id="487998258"/>
          </w:p>
        </w:tc>
        <w:tc>
          <w:tcPr>
            <w:tcW w:w="2220" w:type="pct"/>
            <w:shd w:val="clear" w:color="auto" w:fill="auto"/>
            <w:vAlign w:val="center"/>
          </w:tcPr>
          <w:p w14:paraId="0E07B998" w14:textId="4C619983" w:rsidR="00240D90" w:rsidRPr="006F1189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panel heaters</w:t>
            </w:r>
          </w:p>
        </w:tc>
        <w:tc>
          <w:tcPr>
            <w:tcW w:w="279" w:type="pct"/>
            <w:vAlign w:val="center"/>
          </w:tcPr>
          <w:p w14:paraId="0156D40B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316B2393" w14:textId="6E2FD48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Heat pumps</w:t>
            </w:r>
          </w:p>
        </w:tc>
      </w:tr>
      <w:tr w:rsidR="00DC190A" w:rsidRPr="00BE0A6F" w14:paraId="3290832E" w14:textId="3757E294" w:rsidTr="00C32160">
        <w:trPr>
          <w:trHeight w:val="510"/>
        </w:trPr>
        <w:tc>
          <w:tcPr>
            <w:tcW w:w="5000" w:type="pct"/>
            <w:gridSpan w:val="4"/>
            <w:vAlign w:val="center"/>
          </w:tcPr>
          <w:p w14:paraId="419C2188" w14:textId="792A50BB" w:rsidR="00DC190A" w:rsidRPr="188564F4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862535841" w:edGrp="everyone" w:colFirst="0" w:colLast="0"/>
            <w:permEnd w:id="378164009"/>
            <w:permEnd w:id="1745779525"/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permEnd w:id="862535841"/>
    </w:tbl>
    <w:p w14:paraId="29E333E3" w14:textId="3371ABAB" w:rsidR="00DC190A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0FD32CFD" w14:textId="4BF6A38E" w:rsidR="00224ACA" w:rsidRPr="00E20035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br w:type="page"/>
      </w:r>
    </w:p>
    <w:p w14:paraId="2694E67F" w14:textId="44A9653A" w:rsidR="00C661D3" w:rsidRPr="00E05FD0" w:rsidRDefault="00C9668A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 xml:space="preserve">Is your building’s electricity supplied by one of the 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approved</w:t>
      </w:r>
      <w:r w:rsidRPr="188564F4">
        <w:rPr>
          <w:rFonts w:ascii="Open Sans" w:eastAsia="Open Sans" w:hAnsi="Open Sans" w:cs="Open Sans"/>
          <w:b/>
          <w:bCs/>
          <w:color w:val="auto"/>
        </w:rPr>
        <w:t xml:space="preserve"> green suppliers and tariffs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, listed in the Appendix at the end of this survey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7F856DCC" w14:textId="087BA835" w:rsidR="00C661D3" w:rsidRPr="00B46CE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8180A2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6F5FBC1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01AEAFF3" w:rsidRPr="188564F4">
        <w:rPr>
          <w:rFonts w:ascii="Open Sans" w:eastAsia="Open Sans" w:hAnsi="Open Sans" w:cs="Open Sans"/>
        </w:rPr>
        <w:t xml:space="preserve"> in 202</w:t>
      </w:r>
      <w:r w:rsidR="00C9668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238"/>
        <w:gridCol w:w="2238"/>
      </w:tblGrid>
      <w:tr w:rsidR="00A03FD4" w:rsidRPr="00BE0A6F" w14:paraId="208965A0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4A3E8EB9" w14:textId="4E12DA35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CF628D2" w14:textId="1261CFA2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6A88E36B" w14:textId="77777777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A03FD4" w:rsidRPr="00BE0A6F" w14:paraId="333489F5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20C783A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323435123" w:edGrp="everyone" w:colFirst="0" w:colLast="0"/>
            <w:permStart w:id="1734440403" w:edGrp="everyone" w:colFirst="1" w:colLast="1"/>
            <w:permStart w:id="1786330932" w:edGrp="everyone" w:colFirst="2" w:colLast="2"/>
          </w:p>
        </w:tc>
        <w:tc>
          <w:tcPr>
            <w:tcW w:w="1075" w:type="pct"/>
            <w:shd w:val="clear" w:color="auto" w:fill="auto"/>
            <w:vAlign w:val="center"/>
          </w:tcPr>
          <w:p w14:paraId="436D1F63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4C59FC65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323435123"/>
      <w:permEnd w:id="1734440403"/>
      <w:permEnd w:id="1786330932"/>
    </w:tbl>
    <w:p w14:paraId="24D0032A" w14:textId="77777777" w:rsidR="002C4040" w:rsidRPr="00BE0A6F" w:rsidRDefault="002C404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C68CD9" w14:textId="1EC111C6" w:rsidR="00C661D3" w:rsidRDefault="25B4AF64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 electricity did this building use in 202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3E2CBFD4" w14:textId="076132B7" w:rsidR="00C661D3" w:rsidRPr="002F657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6F14C42F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4B41B2FE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13EF27C0" w:rsidRPr="188564F4">
        <w:rPr>
          <w:rFonts w:ascii="Open Sans" w:eastAsia="Open Sans" w:hAnsi="Open Sans" w:cs="Open Sans"/>
        </w:rPr>
        <w:t xml:space="preserve"> in 202</w:t>
      </w:r>
      <w:r w:rsidR="00A03FD4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C661D3" w:rsidRPr="00CC16CE" w14:paraId="3E1EB0E1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5C7F15F" w14:textId="06420E8D" w:rsidR="00C661D3" w:rsidRPr="00CC16CE" w:rsidRDefault="3B27A73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434679883" w:edGrp="everyone" w:colFirst="1" w:colLast="1"/>
            <w:r w:rsidRPr="188564F4">
              <w:rPr>
                <w:rFonts w:ascii="Open Sans" w:eastAsia="Open Sans" w:hAnsi="Open Sans" w:cs="Open Sans"/>
              </w:rPr>
              <w:t xml:space="preserve">Amount of </w:t>
            </w:r>
            <w:r w:rsidR="00C661D3" w:rsidRPr="188564F4">
              <w:rPr>
                <w:rFonts w:ascii="Open Sans" w:eastAsia="Open Sans" w:hAnsi="Open Sans" w:cs="Open Sans"/>
              </w:rPr>
              <w:t>Electricity Purchased (kWh)</w:t>
            </w:r>
          </w:p>
        </w:tc>
        <w:tc>
          <w:tcPr>
            <w:tcW w:w="5299" w:type="dxa"/>
            <w:vAlign w:val="center"/>
          </w:tcPr>
          <w:p w14:paraId="72839CAE" w14:textId="77777777" w:rsidR="00C661D3" w:rsidRPr="00CC16CE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C661D3" w:rsidRPr="00BE0A6F" w14:paraId="3D216B3A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A747058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533957811" w:edGrp="everyone" w:colFirst="1" w:colLast="1"/>
            <w:permEnd w:id="1434679883"/>
            <w:r w:rsidRPr="188564F4">
              <w:rPr>
                <w:rFonts w:ascii="Open Sans" w:eastAsia="Open Sans" w:hAnsi="Open Sans" w:cs="Open Sans"/>
              </w:rPr>
              <w:t>Cost of Electricity (£ - inclusive of standing charges, VAT etc)</w:t>
            </w:r>
          </w:p>
        </w:tc>
        <w:tc>
          <w:tcPr>
            <w:tcW w:w="5299" w:type="dxa"/>
            <w:vAlign w:val="center"/>
          </w:tcPr>
          <w:p w14:paraId="2006BA2F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533957811"/>
    </w:tbl>
    <w:p w14:paraId="0A414113" w14:textId="77777777" w:rsidR="003665D0" w:rsidRDefault="003665D0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1FD47CCC" w14:textId="39B081F6" w:rsidR="007B51CA" w:rsidRPr="00E05FD0" w:rsidRDefault="007B51CA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Is your building’s mains gas supplied by one of the approved green suppliers and tariffs, listed in the Appendix at the end of this survey?</w:t>
      </w:r>
    </w:p>
    <w:p w14:paraId="03C02861" w14:textId="2336B1A9" w:rsidR="009C2250" w:rsidRPr="00B46CE4" w:rsidRDefault="009C22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035A89C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25BF6E2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mains gas</w:t>
      </w:r>
      <w:r w:rsidR="32FE1A15" w:rsidRPr="188564F4">
        <w:rPr>
          <w:rFonts w:ascii="Open Sans" w:eastAsia="Open Sans" w:hAnsi="Open Sans" w:cs="Open Sans"/>
        </w:rPr>
        <w:t xml:space="preserve"> in 202</w:t>
      </w:r>
      <w:r w:rsidR="007B51C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20"/>
        <w:gridCol w:w="2233"/>
        <w:gridCol w:w="2233"/>
      </w:tblGrid>
      <w:tr w:rsidR="007B51CA" w:rsidRPr="00BE0A6F" w14:paraId="16B5E19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671CDFAB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9BD86D9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56EB29F8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7B51CA" w:rsidRPr="00BE0A6F" w14:paraId="4F5D30A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A9C372B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55680130" w:edGrp="everyone" w:colFirst="0" w:colLast="0"/>
            <w:permStart w:id="497516292" w:edGrp="everyone" w:colFirst="1" w:colLast="1"/>
            <w:permStart w:id="1503417835" w:edGrp="everyone" w:colFirst="2" w:colLast="2"/>
          </w:p>
        </w:tc>
        <w:tc>
          <w:tcPr>
            <w:tcW w:w="1075" w:type="pct"/>
            <w:shd w:val="clear" w:color="auto" w:fill="auto"/>
            <w:vAlign w:val="center"/>
          </w:tcPr>
          <w:p w14:paraId="35FD5A3E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537BCC65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55680130"/>
      <w:permEnd w:id="497516292"/>
      <w:permEnd w:id="1503417835"/>
    </w:tbl>
    <w:p w14:paraId="1C0ABDFE" w14:textId="1CF21381" w:rsidR="00C75CE8" w:rsidRPr="00FA18AC" w:rsidRDefault="00C75CE8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53FA872" w14:textId="7BDF45BE" w:rsidR="00AC669F" w:rsidRDefault="09801886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 xml:space="preserve">How much </w:t>
      </w:r>
      <w:r w:rsidR="3FACB7EE" w:rsidRPr="188564F4">
        <w:rPr>
          <w:rFonts w:ascii="Open Sans" w:eastAsia="Open Sans" w:hAnsi="Open Sans" w:cs="Open Sans"/>
          <w:b/>
          <w:bCs/>
          <w:color w:val="auto"/>
        </w:rPr>
        <w:t xml:space="preserve">mains </w:t>
      </w:r>
      <w:r w:rsidRPr="188564F4">
        <w:rPr>
          <w:rFonts w:ascii="Open Sans" w:eastAsia="Open Sans" w:hAnsi="Open Sans" w:cs="Open Sans"/>
          <w:b/>
          <w:bCs/>
          <w:color w:val="auto"/>
        </w:rPr>
        <w:t>gas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62DF89A" w14:textId="523C18F9" w:rsidR="00AC669F" w:rsidRPr="002F6574" w:rsidRDefault="00AC669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028D4B9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12180EFB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gas</w:t>
      </w:r>
      <w:r w:rsidR="6EF81203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AC669F" w:rsidRPr="00CC16CE" w14:paraId="5DE20C3C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0CA707F6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Purchased</w:t>
            </w:r>
          </w:p>
        </w:tc>
        <w:tc>
          <w:tcPr>
            <w:tcW w:w="3475" w:type="dxa"/>
            <w:vAlign w:val="center"/>
          </w:tcPr>
          <w:p w14:paraId="7EE91DF0" w14:textId="07F9F9C8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Gas</w:t>
            </w:r>
          </w:p>
          <w:p w14:paraId="502E7B85" w14:textId="1BF01AC4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2245768F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Gas (£ - inclusive of standing charges, VAT etc)</w:t>
            </w:r>
          </w:p>
        </w:tc>
      </w:tr>
      <w:tr w:rsidR="00AC669F" w:rsidRPr="00CC16CE" w14:paraId="7D2A8DC8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3FC5428" w14:textId="77777777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2024433683" w:edGrp="everyone" w:colFirst="0" w:colLast="0"/>
            <w:permStart w:id="129323697" w:edGrp="everyone" w:colFirst="1" w:colLast="1"/>
            <w:permStart w:id="1652906329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47DA7467" w14:textId="41B32C4A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kWh</w:t>
            </w:r>
          </w:p>
          <w:p w14:paraId="75846CB2" w14:textId="46BEECF9" w:rsidR="00137DE0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cubic metres</w:t>
            </w:r>
          </w:p>
          <w:p w14:paraId="42354DC2" w14:textId="56A78D83" w:rsidR="00D86987" w:rsidRPr="00CC16CE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100s cubic feet</w:t>
            </w:r>
          </w:p>
        </w:tc>
        <w:tc>
          <w:tcPr>
            <w:tcW w:w="3469" w:type="dxa"/>
            <w:vAlign w:val="center"/>
          </w:tcPr>
          <w:p w14:paraId="11F4F368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2024433683"/>
      <w:permEnd w:id="129323697"/>
      <w:permEnd w:id="1652906329"/>
    </w:tbl>
    <w:p w14:paraId="4700696C" w14:textId="7A240EF6" w:rsidR="000825FD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B605830" w14:textId="6FFC9E01" w:rsidR="000964CE" w:rsidRPr="00285088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000000"/>
          <w:sz w:val="24"/>
          <w:szCs w:val="24"/>
        </w:rPr>
        <w:br w:type="page"/>
      </w:r>
    </w:p>
    <w:p w14:paraId="265129A5" w14:textId="30EE9959" w:rsidR="00FA2F50" w:rsidRDefault="6283BE8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>How much oil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12B77423" w14:textId="753800AB" w:rsidR="00FA2F50" w:rsidRPr="001336B5" w:rsidRDefault="00FA2F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643464D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87995B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oil</w:t>
      </w:r>
      <w:r w:rsidR="790E45CA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A2F50" w:rsidRPr="00CC16CE" w14:paraId="2A7B6AF0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22EF2A59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060586168" w:edGrp="everyone" w:colFirst="1" w:colLast="1"/>
            <w:r w:rsidRPr="188564F4">
              <w:rPr>
                <w:rFonts w:ascii="Open Sans" w:eastAsia="Open Sans" w:hAnsi="Open Sans" w:cs="Open Sans"/>
              </w:rPr>
              <w:t>Oil Purchased (litres)</w:t>
            </w:r>
          </w:p>
        </w:tc>
        <w:tc>
          <w:tcPr>
            <w:tcW w:w="5299" w:type="dxa"/>
            <w:vAlign w:val="center"/>
          </w:tcPr>
          <w:p w14:paraId="4C3864AF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A2F50" w:rsidRPr="00BE0A6F" w14:paraId="62C1CA33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BC2391A" w14:textId="7F13EF9D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665937467" w:edGrp="everyone" w:colFirst="1" w:colLast="1"/>
            <w:permEnd w:id="1060586168"/>
            <w:r w:rsidRPr="188564F4">
              <w:rPr>
                <w:rFonts w:ascii="Open Sans" w:eastAsia="Open Sans" w:hAnsi="Open Sans" w:cs="Open Sans"/>
              </w:rPr>
              <w:t>Cost of Oil (£ - inclusive of standing charges, VAT etc)</w:t>
            </w:r>
          </w:p>
        </w:tc>
        <w:tc>
          <w:tcPr>
            <w:tcW w:w="5299" w:type="dxa"/>
            <w:vAlign w:val="center"/>
          </w:tcPr>
          <w:p w14:paraId="451571F6" w14:textId="77777777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665937467"/>
    </w:tbl>
    <w:p w14:paraId="1905046A" w14:textId="2526743F" w:rsidR="188564F4" w:rsidRDefault="188564F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0CAFE411" w14:textId="12557EDF" w:rsidR="00324A4F" w:rsidRDefault="41BFAB79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</w:t>
      </w:r>
      <w:r w:rsidR="00324A4F" w:rsidRPr="188564F4">
        <w:rPr>
          <w:rFonts w:ascii="Open Sans" w:eastAsia="Open Sans" w:hAnsi="Open Sans" w:cs="Open Sans"/>
          <w:b/>
          <w:bCs/>
          <w:color w:val="auto"/>
        </w:rPr>
        <w:t xml:space="preserve"> LPG 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>(liqui</w:t>
      </w:r>
      <w:r w:rsidR="130E8A21" w:rsidRPr="188564F4">
        <w:rPr>
          <w:rFonts w:ascii="Open Sans" w:eastAsia="Open Sans" w:hAnsi="Open Sans" w:cs="Open Sans"/>
          <w:b/>
          <w:bCs/>
          <w:color w:val="auto"/>
        </w:rPr>
        <w:t>fied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 xml:space="preserve"> petroleum or Calor gas) 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52CD246F" w14:textId="59D07D31" w:rsidR="00324A4F" w:rsidRPr="00D779B9" w:rsidRDefault="00324A4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4188D6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D961224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LPG</w:t>
      </w:r>
      <w:r w:rsidR="36CB7C0C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D779B9" w:rsidRPr="00CC16CE" w14:paraId="240A371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1C87CE1" w14:textId="5277DA05" w:rsidR="00D779B9" w:rsidRPr="00CC16CE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706376829" w:edGrp="everyone" w:colFirst="1" w:colLast="1"/>
            <w:r w:rsidRPr="188564F4">
              <w:rPr>
                <w:rFonts w:ascii="Open Sans" w:eastAsia="Open Sans" w:hAnsi="Open Sans" w:cs="Open Sans"/>
              </w:rPr>
              <w:t>LPG Purchased (litres)</w:t>
            </w:r>
          </w:p>
        </w:tc>
        <w:tc>
          <w:tcPr>
            <w:tcW w:w="5299" w:type="dxa"/>
            <w:vAlign w:val="center"/>
          </w:tcPr>
          <w:p w14:paraId="136BA79F" w14:textId="77777777" w:rsidR="00D779B9" w:rsidRPr="00CC16CE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D779B9" w:rsidRPr="00BE0A6F" w14:paraId="1C473BF9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6F0F76D" w14:textId="31D4A40F" w:rsidR="00D779B9" w:rsidRPr="00BE0A6F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0652538" w:edGrp="everyone" w:colFirst="1" w:colLast="1"/>
            <w:permEnd w:id="706376829"/>
            <w:r w:rsidRPr="188564F4">
              <w:rPr>
                <w:rFonts w:ascii="Open Sans" w:eastAsia="Open Sans" w:hAnsi="Open Sans" w:cs="Open Sans"/>
              </w:rPr>
              <w:t>Cost of LPG (£ - inclusive of standing charges, VAT etc)</w:t>
            </w:r>
          </w:p>
        </w:tc>
        <w:tc>
          <w:tcPr>
            <w:tcW w:w="5299" w:type="dxa"/>
            <w:vAlign w:val="center"/>
          </w:tcPr>
          <w:p w14:paraId="5550EAA9" w14:textId="77777777" w:rsidR="00D779B9" w:rsidRPr="00BE0A6F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40652538"/>
    </w:tbl>
    <w:p w14:paraId="6E1D7A2C" w14:textId="73A5AB3B" w:rsidR="00FA2F50" w:rsidRPr="00E20035" w:rsidRDefault="00FA2F50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535C1607" w14:textId="298F3C65" w:rsidR="00E159E7" w:rsidRDefault="2FF90FCD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wood chips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0EC5FC70" w14:textId="3FDD81EF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7EF3AEB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1C9BEF65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wood chips</w:t>
      </w:r>
      <w:r w:rsidR="349546B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31E40B3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720BC2" w14:textId="4DCA858B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 Purchased</w:t>
            </w:r>
          </w:p>
        </w:tc>
        <w:tc>
          <w:tcPr>
            <w:tcW w:w="3475" w:type="dxa"/>
            <w:vAlign w:val="center"/>
          </w:tcPr>
          <w:p w14:paraId="1E39FEB9" w14:textId="653F9204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wood chips</w:t>
            </w:r>
          </w:p>
          <w:p w14:paraId="31EDD29A" w14:textId="52D181DD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0BB53E28" w14:textId="043BF2E0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wood chips (£ - inclusive of standing charges, VAT etc)</w:t>
            </w:r>
          </w:p>
        </w:tc>
      </w:tr>
      <w:tr w:rsidR="00E159E7" w:rsidRPr="00CC16CE" w14:paraId="41059990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AA4E765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335430553" w:edGrp="everyone" w:colFirst="0" w:colLast="0"/>
            <w:permStart w:id="1422599876" w:edGrp="everyone" w:colFirst="1" w:colLast="1"/>
            <w:permStart w:id="438840806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1C03B3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46AD4D01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017001E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335430553"/>
      <w:permEnd w:id="1422599876"/>
      <w:permEnd w:id="438840806"/>
    </w:tbl>
    <w:p w14:paraId="5339DDB4" w14:textId="5C76064E" w:rsidR="00E159E7" w:rsidRPr="00FA18AC" w:rsidRDefault="00E159E7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4ECB3773" w14:textId="1F65AB62" w:rsidR="00E159E7" w:rsidRDefault="527D565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pellets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51B1CAE" w14:textId="5205F112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CF9434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9F0905D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pellets</w:t>
      </w:r>
      <w:r w:rsidR="323BE021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9527337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281A3F" w14:textId="2F781989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 Purchased</w:t>
            </w:r>
          </w:p>
        </w:tc>
        <w:tc>
          <w:tcPr>
            <w:tcW w:w="3475" w:type="dxa"/>
            <w:vAlign w:val="center"/>
          </w:tcPr>
          <w:p w14:paraId="0983D754" w14:textId="4A6FD00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pellets</w:t>
            </w:r>
          </w:p>
          <w:p w14:paraId="21E86F55" w14:textId="3E8C871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6D03E419" w14:textId="15D17043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pellets (£ - inclusive of standing charges, VAT etc)</w:t>
            </w:r>
          </w:p>
        </w:tc>
      </w:tr>
      <w:tr w:rsidR="00E159E7" w:rsidRPr="00CC16CE" w14:paraId="25C95B95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B1AE09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1435835849" w:edGrp="everyone" w:colFirst="0" w:colLast="0"/>
            <w:permStart w:id="1265662969" w:edGrp="everyone" w:colFirst="1" w:colLast="1"/>
            <w:permStart w:id="1001151832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3B67749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0A0AEA50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5FCBBAC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1435835849"/>
      <w:permEnd w:id="1265662969"/>
      <w:permEnd w:id="1001151832"/>
    </w:tbl>
    <w:p w14:paraId="38CB1D33" w14:textId="56AF9351" w:rsidR="000F7AC2" w:rsidRDefault="000F7AC2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5F6F94E2" w14:textId="231CF095" w:rsidR="00E159E7" w:rsidRPr="000F7AC2" w:rsidRDefault="000F7AC2" w:rsidP="000F7AC2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</w:rPr>
        <w:br w:type="page"/>
      </w:r>
    </w:p>
    <w:p w14:paraId="4C575E58" w14:textId="5A060E8B" w:rsidR="00E159E7" w:rsidRDefault="7140450C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lastRenderedPageBreak/>
        <w:t>How much solar</w:t>
      </w:r>
      <w:r w:rsidR="6BF5489B" w:rsidRPr="188564F4">
        <w:rPr>
          <w:rFonts w:ascii="Open Sans" w:eastAsia="Open Sans" w:hAnsi="Open Sans" w:cs="Open Sans"/>
          <w:b/>
          <w:bCs/>
        </w:rPr>
        <w:t xml:space="preserve"> </w:t>
      </w:r>
      <w:r w:rsidR="77C1D5A6" w:rsidRPr="188564F4">
        <w:rPr>
          <w:rFonts w:ascii="Open Sans" w:eastAsia="Open Sans" w:hAnsi="Open Sans" w:cs="Open Sans"/>
          <w:b/>
          <w:bCs/>
        </w:rPr>
        <w:t>PV</w:t>
      </w:r>
      <w:r w:rsidR="6BF5489B" w:rsidRPr="188564F4">
        <w:rPr>
          <w:rFonts w:ascii="Open Sans" w:eastAsia="Open Sans" w:hAnsi="Open Sans" w:cs="Open Sans"/>
          <w:b/>
          <w:bCs/>
        </w:rPr>
        <w:t xml:space="preserve"> (photovolt</w:t>
      </w:r>
      <w:r w:rsidR="5C4A554B" w:rsidRPr="188564F4">
        <w:rPr>
          <w:rFonts w:ascii="Open Sans" w:eastAsia="Open Sans" w:hAnsi="Open Sans" w:cs="Open Sans"/>
          <w:b/>
          <w:bCs/>
        </w:rPr>
        <w:t>a</w:t>
      </w:r>
      <w:r w:rsidR="6BF5489B" w:rsidRPr="188564F4">
        <w:rPr>
          <w:rFonts w:ascii="Open Sans" w:eastAsia="Open Sans" w:hAnsi="Open Sans" w:cs="Open Sans"/>
          <w:b/>
          <w:bCs/>
        </w:rPr>
        <w:t>ic)</w:t>
      </w:r>
      <w:r w:rsidRPr="188564F4">
        <w:rPr>
          <w:rFonts w:ascii="Open Sans" w:eastAsia="Open Sans" w:hAnsi="Open Sans" w:cs="Open Sans"/>
          <w:b/>
          <w:bCs/>
        </w:rPr>
        <w:t xml:space="preserve"> power did this building generate in 202</w:t>
      </w:r>
      <w:r w:rsidR="00A044F0" w:rsidRPr="188564F4">
        <w:rPr>
          <w:rFonts w:ascii="Open Sans" w:eastAsia="Open Sans" w:hAnsi="Open Sans" w:cs="Open Sans"/>
          <w:b/>
          <w:bCs/>
        </w:rPr>
        <w:t>5</w:t>
      </w:r>
      <w:r w:rsidRPr="188564F4">
        <w:rPr>
          <w:rFonts w:ascii="Open Sans" w:eastAsia="Open Sans" w:hAnsi="Open Sans" w:cs="Open Sans"/>
          <w:b/>
          <w:bCs/>
        </w:rPr>
        <w:t>?</w:t>
      </w:r>
    </w:p>
    <w:p w14:paraId="712E62FF" w14:textId="10D356D0" w:rsidR="00F7367F" w:rsidRPr="001336B5" w:rsidRDefault="00F7367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>If you</w:t>
      </w:r>
      <w:r w:rsidR="000C6612" w:rsidRPr="188564F4">
        <w:rPr>
          <w:rFonts w:ascii="Open Sans" w:eastAsia="Open Sans" w:hAnsi="Open Sans" w:cs="Open Sans"/>
        </w:rPr>
        <w:t>r building</w:t>
      </w:r>
      <w:r w:rsidRPr="188564F4">
        <w:rPr>
          <w:rFonts w:ascii="Open Sans" w:eastAsia="Open Sans" w:hAnsi="Open Sans" w:cs="Open Sans"/>
        </w:rPr>
        <w:t xml:space="preserve"> </w:t>
      </w:r>
      <w:r w:rsidR="0FD1449F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 xml:space="preserve">not </w:t>
      </w:r>
      <w:r w:rsidR="57F2CEAF" w:rsidRPr="188564F4">
        <w:rPr>
          <w:rFonts w:ascii="Open Sans" w:eastAsia="Open Sans" w:hAnsi="Open Sans" w:cs="Open Sans"/>
        </w:rPr>
        <w:t xml:space="preserve">generate </w:t>
      </w:r>
      <w:r w:rsidRPr="188564F4">
        <w:rPr>
          <w:rFonts w:ascii="Open Sans" w:eastAsia="Open Sans" w:hAnsi="Open Sans" w:cs="Open Sans"/>
        </w:rPr>
        <w:t xml:space="preserve">solar </w:t>
      </w:r>
      <w:r w:rsidR="5721789F" w:rsidRPr="188564F4">
        <w:rPr>
          <w:rFonts w:ascii="Open Sans" w:eastAsia="Open Sans" w:hAnsi="Open Sans" w:cs="Open Sans"/>
        </w:rPr>
        <w:t>PV</w:t>
      </w:r>
      <w:r w:rsidR="103C06C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7367F" w:rsidRPr="00CC16CE" w14:paraId="173DE93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E588179" w14:textId="1C3ABCAD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696689201" w:edGrp="everyone" w:colFirst="1" w:colLast="1"/>
            <w:r w:rsidRPr="188564F4">
              <w:rPr>
                <w:rFonts w:ascii="Open Sans" w:eastAsia="Open Sans" w:hAnsi="Open Sans" w:cs="Open Sans"/>
              </w:rPr>
              <w:t>Installed capacity (kWp)</w:t>
            </w:r>
            <w:r w:rsidR="005A553C" w:rsidRPr="188564F4">
              <w:rPr>
                <w:rFonts w:ascii="Open Sans" w:eastAsia="Open Sans" w:hAnsi="Open Sans" w:cs="Open Sans"/>
              </w:rPr>
              <w:t>*</w:t>
            </w:r>
          </w:p>
        </w:tc>
        <w:tc>
          <w:tcPr>
            <w:tcW w:w="5299" w:type="dxa"/>
            <w:vAlign w:val="center"/>
          </w:tcPr>
          <w:p w14:paraId="646BD100" w14:textId="77777777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7367F" w:rsidRPr="00BE0A6F" w14:paraId="6EC2E2DE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D295C6B" w14:textId="2500CEB5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343446928" w:edGrp="everyone" w:colFirst="1" w:colLast="1"/>
            <w:permEnd w:id="1696689201"/>
            <w:r w:rsidRPr="188564F4">
              <w:rPr>
                <w:rFonts w:ascii="Open Sans" w:eastAsia="Open Sans" w:hAnsi="Open Sans" w:cs="Open Sans"/>
              </w:rPr>
              <w:t>Annual electricity generation (kWh)</w:t>
            </w:r>
          </w:p>
        </w:tc>
        <w:tc>
          <w:tcPr>
            <w:tcW w:w="5299" w:type="dxa"/>
            <w:vAlign w:val="center"/>
          </w:tcPr>
          <w:p w14:paraId="76CB427E" w14:textId="77777777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ermEnd w:id="1343446928"/>
    <w:p w14:paraId="72EC9C37" w14:textId="464276D0" w:rsidR="00F7367F" w:rsidRDefault="005A553C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 xml:space="preserve">* </w:t>
      </w:r>
      <w:r w:rsidR="00451C97" w:rsidRPr="188564F4">
        <w:rPr>
          <w:rFonts w:ascii="Open Sans" w:eastAsia="Open Sans" w:hAnsi="Open Sans" w:cs="Open Sans"/>
        </w:rPr>
        <w:t xml:space="preserve">Installed capacity </w:t>
      </w:r>
      <w:r w:rsidR="00206F3C" w:rsidRPr="188564F4">
        <w:rPr>
          <w:rFonts w:ascii="Open Sans" w:eastAsia="Open Sans" w:hAnsi="Open Sans" w:cs="Open Sans"/>
        </w:rPr>
        <w:t xml:space="preserve">is also known as peak capacity, rated capacity or rated output. It </w:t>
      </w:r>
      <w:r w:rsidR="00BC2BBA" w:rsidRPr="188564F4">
        <w:rPr>
          <w:rFonts w:ascii="Open Sans" w:eastAsia="Open Sans" w:hAnsi="Open Sans" w:cs="Open Sans"/>
        </w:rPr>
        <w:t xml:space="preserve">is the maximum amount of electricity the solar panel can produce under ideal conditions in the space of an hour. </w:t>
      </w:r>
    </w:p>
    <w:p w14:paraId="4907CDDF" w14:textId="77777777" w:rsidR="00D12777" w:rsidRPr="00192D2E" w:rsidRDefault="00D12777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7B69EDEA" w14:textId="1FE97787" w:rsidR="004E0DE7" w:rsidRPr="004E0DE7" w:rsidRDefault="61FDEECC" w:rsidP="00285088">
      <w:pPr>
        <w:pStyle w:val="ListParagraph"/>
        <w:numPr>
          <w:ilvl w:val="0"/>
          <w:numId w:val="2"/>
        </w:num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Were there any major changes to this building’s energy use in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compared to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4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3A4020" w14:textId="77777777" w:rsidR="00863932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the answer is yes, please </w:t>
      </w:r>
      <w:r w:rsidR="62545446" w:rsidRPr="188564F4">
        <w:rPr>
          <w:rFonts w:ascii="Open Sans" w:eastAsia="Open Sans" w:hAnsi="Open Sans" w:cs="Open Sans"/>
        </w:rPr>
        <w:t xml:space="preserve">briefly </w:t>
      </w:r>
      <w:r w:rsidRPr="188564F4">
        <w:rPr>
          <w:rFonts w:ascii="Open Sans" w:eastAsia="Open Sans" w:hAnsi="Open Sans" w:cs="Open Sans"/>
        </w:rPr>
        <w:t xml:space="preserve">explain </w:t>
      </w:r>
      <w:r w:rsidR="0147E4E6" w:rsidRPr="188564F4">
        <w:rPr>
          <w:rFonts w:ascii="Open Sans" w:eastAsia="Open Sans" w:hAnsi="Open Sans" w:cs="Open Sans"/>
        </w:rPr>
        <w:t>the change in the</w:t>
      </w:r>
      <w:r w:rsidRPr="188564F4">
        <w:rPr>
          <w:rFonts w:ascii="Open Sans" w:eastAsia="Open Sans" w:hAnsi="Open Sans" w:cs="Open Sans"/>
        </w:rPr>
        <w:t xml:space="preserve"> </w:t>
      </w:r>
      <w:r w:rsidR="6C10B740" w:rsidRPr="188564F4">
        <w:rPr>
          <w:rFonts w:ascii="Open Sans" w:eastAsia="Open Sans" w:hAnsi="Open Sans" w:cs="Open Sans"/>
        </w:rPr>
        <w:t>“Notes”</w:t>
      </w:r>
      <w:r w:rsidRPr="188564F4">
        <w:rPr>
          <w:rFonts w:ascii="Open Sans" w:eastAsia="Open Sans" w:hAnsi="Open Sans" w:cs="Open Sans"/>
        </w:rPr>
        <w:t xml:space="preserve"> box below.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863932" w:rsidRPr="00CC16CE" w14:paraId="67912AD0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21BAD236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</w:t>
            </w:r>
          </w:p>
        </w:tc>
        <w:tc>
          <w:tcPr>
            <w:tcW w:w="3475" w:type="dxa"/>
            <w:vAlign w:val="center"/>
          </w:tcPr>
          <w:p w14:paraId="171F1924" w14:textId="3027626F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3475" w:type="dxa"/>
            <w:gridSpan w:val="2"/>
            <w:vAlign w:val="center"/>
          </w:tcPr>
          <w:p w14:paraId="1F144469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863932" w:rsidRPr="00CC16CE" w14:paraId="3AD81FEE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7245005" w14:textId="77777777" w:rsidR="00863932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823538999" w:edGrp="everyone"/>
          </w:p>
        </w:tc>
        <w:tc>
          <w:tcPr>
            <w:tcW w:w="3481" w:type="dxa"/>
            <w:gridSpan w:val="2"/>
            <w:vAlign w:val="center"/>
          </w:tcPr>
          <w:p w14:paraId="571E9D37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69" w:type="dxa"/>
            <w:vAlign w:val="center"/>
          </w:tcPr>
          <w:p w14:paraId="4C82392C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</w:tbl>
    <w:p w14:paraId="0C601DEB" w14:textId="2EA99EB5" w:rsidR="004E0DE7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</w:p>
    <w:permEnd w:id="823538999"/>
    <w:p w14:paraId="7F0C8A56" w14:textId="29D93201" w:rsidR="00FD1594" w:rsidRDefault="00FD1594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Notes</w:t>
      </w:r>
    </w:p>
    <w:p w14:paraId="377B2CFB" w14:textId="66B68CD5" w:rsidR="00A03FD4" w:rsidRPr="00FD1594" w:rsidRDefault="00FD1594" w:rsidP="188564F4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use this space to provide any additional information about your building’s energy use</w:t>
      </w:r>
      <w:r w:rsidR="00342A85" w:rsidRPr="188564F4">
        <w:rPr>
          <w:rFonts w:ascii="Open Sans" w:eastAsia="Open Sans" w:hAnsi="Open Sans" w:cs="Open Sans"/>
          <w:sz w:val="24"/>
          <w:szCs w:val="24"/>
        </w:rPr>
        <w:t xml:space="preserve"> that may be useful for us to know – for example, if there’s been major changes in your building’s energy use </w:t>
      </w:r>
      <w:r w:rsidR="000C6612" w:rsidRPr="188564F4">
        <w:rPr>
          <w:rFonts w:ascii="Open Sans" w:eastAsia="Open Sans" w:hAnsi="Open Sans" w:cs="Open Sans"/>
          <w:sz w:val="24"/>
          <w:szCs w:val="24"/>
        </w:rPr>
        <w:t>in 202</w:t>
      </w:r>
      <w:r w:rsidR="00182B88" w:rsidRPr="188564F4">
        <w:rPr>
          <w:rFonts w:ascii="Open Sans" w:eastAsia="Open Sans" w:hAnsi="Open Sans" w:cs="Open Sans"/>
          <w:sz w:val="24"/>
          <w:szCs w:val="24"/>
        </w:rPr>
        <w:t>5</w:t>
      </w:r>
      <w:r w:rsidR="000C6612" w:rsidRPr="188564F4">
        <w:rPr>
          <w:rFonts w:ascii="Open Sans" w:eastAsia="Open Sans" w:hAnsi="Open Sans" w:cs="Open Sans"/>
          <w:sz w:val="24"/>
          <w:szCs w:val="24"/>
        </w:rPr>
        <w:t xml:space="preserve"> compared to previous years, please use this space to explain these changes.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FD1594" w:rsidRPr="00BE0A6F" w14:paraId="17C774D5" w14:textId="77777777" w:rsidTr="188564F4">
        <w:trPr>
          <w:trHeight w:val="539"/>
        </w:trPr>
        <w:tc>
          <w:tcPr>
            <w:tcW w:w="10598" w:type="dxa"/>
            <w:shd w:val="clear" w:color="auto" w:fill="auto"/>
            <w:vAlign w:val="center"/>
          </w:tcPr>
          <w:p w14:paraId="43453FEC" w14:textId="77777777" w:rsidR="00FD1594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768566746" w:edGrp="everyone"/>
          </w:p>
          <w:p w14:paraId="3AB94E9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3EFFE56C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0CE498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92922F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79FC1FE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1EF5DC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6CE5684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936D4B6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858171A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9678E50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F117E1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5C1A170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ermEnd w:id="768566746"/>
          <w:p w14:paraId="137C048E" w14:textId="77777777" w:rsidR="00FD1594" w:rsidRPr="00BE0A6F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 w14:paraId="7B959262" w14:textId="4F8EFA33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  <w:r w:rsidRPr="188564F4">
        <w:rPr>
          <w:rFonts w:ascii="Open Sans" w:eastAsia="Open Sans" w:hAnsi="Open Sans" w:cs="Open Sans"/>
          <w:b/>
          <w:bCs/>
          <w:noProof/>
        </w:rPr>
        <w:lastRenderedPageBreak/>
        <w:t>Appendix: Approved green suppliers/tariffs</w:t>
      </w:r>
    </w:p>
    <w:p w14:paraId="128601F3" w14:textId="18D42DC2" w:rsidR="00B25558" w:rsidRPr="00B25558" w:rsidRDefault="00B25558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For more information on the Net Zero Carbon Programme’s approach to green suppliers and tariffs, please visit </w:t>
      </w:r>
      <w:hyperlink r:id="rId13">
        <w:r w:rsidR="004E6B76" w:rsidRPr="188564F4">
          <w:rPr>
            <w:rStyle w:val="Hyperlink"/>
            <w:rFonts w:ascii="Open Sans" w:eastAsia="Open Sans" w:hAnsi="Open Sans" w:cs="Open Sans"/>
          </w:rPr>
          <w:t>https://www.churchofengland.org/about/environment-and-climate-change/creationtide/great-switch-creation</w:t>
        </w:r>
      </w:hyperlink>
    </w:p>
    <w:p w14:paraId="09A7F7AF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</w:p>
    <w:p w14:paraId="162CEC0E" w14:textId="68EB9E1E" w:rsidR="00A03FD4" w:rsidRPr="00A044F0" w:rsidRDefault="00A03FD4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1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electricity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A03FD4" w:rsidRPr="00BE0A6F" w14:paraId="6488988A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82BFCDD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A907FEF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  <w:bookmarkStart w:id="1" w:name="_Hlk159237959"/>
      </w:tr>
      <w:tr w:rsidR="00A03FD4" w:rsidRPr="00BE0A6F" w14:paraId="5D8F23DE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FE744DF" w14:textId="77777777" w:rsidR="00A03FD4" w:rsidRPr="004E6032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Ecotricity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649F02A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Electricity tariff</w:t>
            </w:r>
          </w:p>
        </w:tc>
      </w:tr>
      <w:tr w:rsidR="00A03FD4" w:rsidRPr="00BE0A6F" w14:paraId="326D1DAE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5231057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Octopus (Own Bulb and Shell Energy Retail)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7D3697DE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tariffs</w:t>
            </w:r>
          </w:p>
        </w:tc>
      </w:tr>
      <w:tr w:rsidR="00A03FD4" w:rsidRPr="00BE0A6F" w14:paraId="51DC4061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05B841F4" w14:textId="77777777" w:rsidR="00A03FD4" w:rsidRPr="00114A6D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8C6E8C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A03FD4" w:rsidRPr="00BE0A6F" w14:paraId="03EF0E3D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261105DF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761AF9D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A03FD4" w:rsidRPr="00BE0A6F" w14:paraId="074188D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6F7CD06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5B8137AB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A03FD4" w:rsidRPr="00BE0A6F" w14:paraId="6918760F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4009D0D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Good Energy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7695BA4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BF9E9C6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4B269D5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Opus Energy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36F32BB" w14:textId="77777777" w:rsidR="00A03FD4" w:rsidRPr="000859B9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D2422D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7FA4C818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6F9D35C1" w14:textId="77777777" w:rsidR="00A03FD4" w:rsidRPr="004A76D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Advance Plus tariff</w:t>
            </w:r>
          </w:p>
        </w:tc>
      </w:tr>
      <w:tr w:rsidR="00A03FD4" w:rsidRPr="00BE0A6F" w14:paraId="1558B72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2A0E5B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5199D3A1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Select tariff</w:t>
            </w:r>
          </w:p>
        </w:tc>
      </w:tr>
      <w:tr w:rsidR="00A03FD4" w:rsidRPr="00BE0A6F" w14:paraId="73EDA0A7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33C9A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Smartest Energy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6ED2D3F" w14:textId="77777777" w:rsidR="00A03FD4" w:rsidRPr="00366AF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Traceable Renewable Supply tariff</w:t>
            </w:r>
          </w:p>
        </w:tc>
      </w:tr>
      <w:tr w:rsidR="00A03FD4" w:rsidRPr="00BE0A6F" w14:paraId="04FD9B43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DC97678" w14:textId="77777777" w:rsidR="00A03FD4" w:rsidRPr="00CB020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64D2C5DD" w14:textId="77777777" w:rsidR="00A03FD4" w:rsidRPr="009D61B1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Protect tariff</w:t>
            </w:r>
          </w:p>
        </w:tc>
      </w:tr>
      <w:tr w:rsidR="00A03FD4" w:rsidRPr="00BE0A6F" w14:paraId="2D88B91F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C91F08B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5C5BA4C" w14:textId="77777777" w:rsidR="00A03FD4" w:rsidRPr="007347A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Choice tariff</w:t>
            </w:r>
          </w:p>
        </w:tc>
      </w:tr>
      <w:tr w:rsidR="00A03FD4" w:rsidRPr="00BE0A6F" w14:paraId="11251C7F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F3D11C0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4DEC480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</w:p>
        </w:tc>
      </w:tr>
      <w:tr w:rsidR="00A03FD4" w:rsidRPr="00BE0A6F" w14:paraId="785C06F9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EA05CA6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190F3B20" w14:textId="77777777" w:rsidR="00A03FD4" w:rsidRPr="008433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Clean Renewable tariff</w:t>
            </w:r>
          </w:p>
        </w:tc>
      </w:tr>
      <w:tr w:rsidR="00A03FD4" w:rsidRPr="00BE0A6F" w14:paraId="15952A16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5F83052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4068F53E" w14:textId="77777777" w:rsidR="00A03FD4" w:rsidRPr="00966A7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Select Renewable tariff</w:t>
            </w:r>
          </w:p>
        </w:tc>
      </w:tr>
      <w:tr w:rsidR="00A03FD4" w:rsidRPr="00BE0A6F" w14:paraId="74D53ADE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93B9B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Scottish Power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EB65B31" w14:textId="77777777" w:rsidR="00A03FD4" w:rsidRPr="009C7EA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Simply Green Energy tariff</w:t>
            </w:r>
          </w:p>
        </w:tc>
      </w:tr>
      <w:tr w:rsidR="00A03FD4" w:rsidRPr="00BE0A6F" w14:paraId="05D5B31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452B882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Total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2125F10" w14:textId="77777777" w:rsidR="00A03FD4" w:rsidRPr="00F34030" w:rsidRDefault="00A03FD4" w:rsidP="188564F4">
            <w:pPr>
              <w:spacing w:after="160" w:line="259" w:lineRule="auto"/>
              <w:rPr>
                <w:rFonts w:ascii="Open Sans" w:eastAsia="Open Sans" w:hAnsi="Open Sans" w:cs="Open Sans"/>
                <w:color w:val="44546A" w:themeColor="text2"/>
                <w:sz w:val="24"/>
                <w:szCs w:val="24"/>
              </w:rPr>
            </w:pPr>
            <w:r w:rsidRPr="188564F4">
              <w:rPr>
                <w:rFonts w:ascii="Open Sans" w:eastAsia="Open Sans" w:hAnsi="Open Sans" w:cs="Open Sans"/>
                <w:color w:val="000000" w:themeColor="text1"/>
                <w:sz w:val="24"/>
                <w:szCs w:val="24"/>
              </w:rPr>
              <w:t>Parish Buying Green Energy tariff</w:t>
            </w:r>
          </w:p>
        </w:tc>
      </w:tr>
      <w:bookmarkEnd w:id="1"/>
    </w:tbl>
    <w:p w14:paraId="46B3F5A9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p w14:paraId="33A801BC" w14:textId="0DED2A62" w:rsidR="00C11552" w:rsidRPr="00A044F0" w:rsidRDefault="00C11552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lastRenderedPageBreak/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2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mains gas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7B51CA" w:rsidRPr="00BE0A6F" w14:paraId="0EF03D64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5D1BCE11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EBD4AEE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</w:tr>
      <w:tr w:rsidR="007B51CA" w:rsidRPr="00BE0A6F" w14:paraId="7F88A470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274B84B6" w14:textId="77777777" w:rsidR="007B51CA" w:rsidRPr="00114A6D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172EF563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7B51CA" w:rsidRPr="00BE0A6F" w14:paraId="5F96CE09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381955D9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EFF34BB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7B51CA" w:rsidRPr="00BE0A6F" w14:paraId="651AAA3F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376B22E2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4261C5C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7B51CA" w:rsidRPr="00BE0A6F" w14:paraId="13CBF60F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4520B05A" w14:textId="0858CA54" w:rsidR="007B51CA" w:rsidRDefault="57988561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Crown Gas and Power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121A3E12" w14:textId="448005D6" w:rsidR="007B51CA" w:rsidRPr="00366AF8" w:rsidRDefault="220F7D95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Bio100 (100% Biogas only)</w:t>
            </w:r>
          </w:p>
        </w:tc>
      </w:tr>
      <w:tr w:rsidR="007B51CA" w:rsidRPr="00BE0A6F" w14:paraId="7AC9F2D8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12AB55CC" w14:textId="77777777" w:rsidR="007B51CA" w:rsidRPr="00CB020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52073D5D" w14:textId="62B55A71" w:rsidR="007B51CA" w:rsidRPr="009D61B1" w:rsidRDefault="00C1155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Green Gas Plus (100% Biogas only) tariff</w:t>
            </w:r>
          </w:p>
        </w:tc>
      </w:tr>
      <w:tr w:rsidR="007B51CA" w:rsidRPr="00BE0A6F" w14:paraId="43ACD1B4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45FAB352" w14:textId="77777777" w:rsidR="007B51CA" w:rsidRPr="00C235F6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DBE2C0D" w14:textId="277F31F7" w:rsidR="007B51CA" w:rsidRPr="0013069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  <w:r w:rsidR="00C11552" w:rsidRPr="188564F4">
              <w:rPr>
                <w:rFonts w:ascii="Open Sans" w:eastAsia="Open Sans" w:hAnsi="Open Sans" w:cs="Open Sans"/>
              </w:rPr>
              <w:t xml:space="preserve"> (100% Biogas only)</w:t>
            </w:r>
          </w:p>
        </w:tc>
      </w:tr>
    </w:tbl>
    <w:p w14:paraId="5E589BE2" w14:textId="77777777" w:rsidR="007B51CA" w:rsidRPr="002B0206" w:rsidRDefault="007B51CA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sectPr w:rsidR="007B51CA" w:rsidRPr="002B0206" w:rsidSect="00611F7B">
      <w:headerReference w:type="default" r:id="rId14"/>
      <w:footerReference w:type="default" r:id="rId15"/>
      <w:pgSz w:w="11906" w:h="16838"/>
      <w:pgMar w:top="737" w:right="737" w:bottom="737" w:left="73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2DBF" w14:textId="77777777" w:rsidR="005235AB" w:rsidRDefault="005235AB" w:rsidP="00413B6A">
      <w:pPr>
        <w:spacing w:after="0" w:line="240" w:lineRule="auto"/>
      </w:pPr>
      <w:r>
        <w:separator/>
      </w:r>
    </w:p>
  </w:endnote>
  <w:endnote w:type="continuationSeparator" w:id="0">
    <w:p w14:paraId="64B2EDD9" w14:textId="77777777" w:rsidR="005235AB" w:rsidRDefault="005235AB" w:rsidP="00413B6A">
      <w:pPr>
        <w:spacing w:after="0" w:line="240" w:lineRule="auto"/>
      </w:pPr>
      <w:r>
        <w:continuationSeparator/>
      </w:r>
    </w:p>
  </w:endnote>
  <w:endnote w:type="continuationNotice" w:id="1">
    <w:p w14:paraId="35D972D3" w14:textId="77777777" w:rsidR="005235AB" w:rsidRDefault="00523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701B243D" w14:textId="77777777" w:rsidTr="188564F4">
      <w:trPr>
        <w:trHeight w:val="300"/>
      </w:trPr>
      <w:tc>
        <w:tcPr>
          <w:tcW w:w="3475" w:type="dxa"/>
        </w:tcPr>
        <w:p w14:paraId="7D2A4E58" w14:textId="497E1B4C" w:rsidR="188564F4" w:rsidRDefault="188564F4" w:rsidP="188564F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97B7054" wp14:editId="10E19379">
                <wp:extent cx="1324804" cy="447450"/>
                <wp:effectExtent l="0" t="0" r="0" b="0"/>
                <wp:docPr id="4007658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133037" name="Picture 3321330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804" cy="44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6EF052F1" w14:textId="5451EAB2" w:rsidR="188564F4" w:rsidRDefault="188564F4" w:rsidP="188564F4">
          <w:pPr>
            <w:pStyle w:val="Header"/>
            <w:jc w:val="center"/>
          </w:pPr>
        </w:p>
      </w:tc>
      <w:tc>
        <w:tcPr>
          <w:tcW w:w="3475" w:type="dxa"/>
        </w:tcPr>
        <w:p w14:paraId="13DE3EFA" w14:textId="76DCC634" w:rsidR="188564F4" w:rsidRDefault="188564F4" w:rsidP="188564F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167CD88" wp14:editId="5537AA5F">
                <wp:extent cx="904875" cy="456917"/>
                <wp:effectExtent l="0" t="0" r="0" b="0"/>
                <wp:docPr id="3735120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645710" name="Picture 17726457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456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B725C6" w14:textId="65ACECA2" w:rsidR="009B7DD5" w:rsidRDefault="188564F4" w:rsidP="00E93AA0">
    <w:pPr>
      <w:pStyle w:val="Footer"/>
      <w:jc w:val="right"/>
    </w:pPr>
    <w:r>
      <w:t xml:space="preserve">Page </w:t>
    </w:r>
    <w:r w:rsidR="009B7DD5" w:rsidRPr="188564F4">
      <w:rPr>
        <w:noProof/>
      </w:rPr>
      <w:fldChar w:fldCharType="begin"/>
    </w:r>
    <w:r w:rsidR="009B7DD5">
      <w:instrText xml:space="preserve"> PAGE   \* MERGEFORMAT </w:instrText>
    </w:r>
    <w:r w:rsidR="009B7DD5" w:rsidRPr="188564F4">
      <w:fldChar w:fldCharType="separate"/>
    </w:r>
    <w:r w:rsidRPr="188564F4">
      <w:rPr>
        <w:noProof/>
      </w:rPr>
      <w:t>1</w:t>
    </w:r>
    <w:r w:rsidR="009B7DD5" w:rsidRPr="188564F4">
      <w:rPr>
        <w:noProof/>
      </w:rPr>
      <w:fldChar w:fldCharType="end"/>
    </w:r>
    <w:r>
      <w:t xml:space="preserve"> of </w:t>
    </w:r>
    <w:r w:rsidR="009B7DD5" w:rsidRPr="188564F4">
      <w:rPr>
        <w:noProof/>
      </w:rPr>
      <w:fldChar w:fldCharType="begin"/>
    </w:r>
    <w:r w:rsidR="009B7DD5">
      <w:instrText>NUMPAGES   \* MERGEFORMAT</w:instrText>
    </w:r>
    <w:r w:rsidR="009B7DD5" w:rsidRPr="188564F4">
      <w:fldChar w:fldCharType="separate"/>
    </w:r>
    <w:r w:rsidRPr="188564F4">
      <w:rPr>
        <w:noProof/>
      </w:rPr>
      <w:t>5</w:t>
    </w:r>
    <w:r w:rsidR="009B7DD5" w:rsidRPr="188564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11EF" w14:textId="77777777" w:rsidR="005235AB" w:rsidRDefault="005235AB" w:rsidP="00413B6A">
      <w:pPr>
        <w:spacing w:after="0" w:line="240" w:lineRule="auto"/>
      </w:pPr>
      <w:r>
        <w:separator/>
      </w:r>
    </w:p>
  </w:footnote>
  <w:footnote w:type="continuationSeparator" w:id="0">
    <w:p w14:paraId="61228789" w14:textId="77777777" w:rsidR="005235AB" w:rsidRDefault="005235AB" w:rsidP="00413B6A">
      <w:pPr>
        <w:spacing w:after="0" w:line="240" w:lineRule="auto"/>
      </w:pPr>
      <w:r>
        <w:continuationSeparator/>
      </w:r>
    </w:p>
  </w:footnote>
  <w:footnote w:type="continuationNotice" w:id="1">
    <w:p w14:paraId="6845CDC0" w14:textId="77777777" w:rsidR="005235AB" w:rsidRDefault="00523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0CE1EB01" w14:textId="77777777" w:rsidTr="188564F4">
      <w:trPr>
        <w:trHeight w:val="300"/>
      </w:trPr>
      <w:tc>
        <w:tcPr>
          <w:tcW w:w="3475" w:type="dxa"/>
        </w:tcPr>
        <w:p w14:paraId="131AA139" w14:textId="7133CDC0" w:rsidR="188564F4" w:rsidRDefault="188564F4" w:rsidP="188564F4">
          <w:pPr>
            <w:pStyle w:val="Header"/>
            <w:ind w:left="-115"/>
          </w:pPr>
        </w:p>
      </w:tc>
      <w:tc>
        <w:tcPr>
          <w:tcW w:w="3475" w:type="dxa"/>
        </w:tcPr>
        <w:p w14:paraId="2D225CDB" w14:textId="67A19647" w:rsidR="188564F4" w:rsidRDefault="188564F4" w:rsidP="188564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508DAB" wp14:editId="61C154A0">
                <wp:extent cx="1540799" cy="781050"/>
                <wp:effectExtent l="0" t="0" r="0" b="0"/>
                <wp:docPr id="9330523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0523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799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51EDF2AB" w14:textId="060B69C5" w:rsidR="188564F4" w:rsidRDefault="188564F4" w:rsidP="188564F4">
          <w:pPr>
            <w:pStyle w:val="Header"/>
            <w:ind w:right="-115"/>
            <w:jc w:val="right"/>
          </w:pPr>
        </w:p>
      </w:tc>
    </w:tr>
  </w:tbl>
  <w:p w14:paraId="32041EA1" w14:textId="59BE1599" w:rsidR="188564F4" w:rsidRDefault="188564F4" w:rsidP="1885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6B27"/>
    <w:multiLevelType w:val="hybridMultilevel"/>
    <w:tmpl w:val="9A345CA2"/>
    <w:lvl w:ilvl="0" w:tplc="3E525E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4379"/>
    <w:multiLevelType w:val="hybridMultilevel"/>
    <w:tmpl w:val="E2289F2A"/>
    <w:lvl w:ilvl="0" w:tplc="881C28D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F3EF6"/>
    <w:multiLevelType w:val="hybridMultilevel"/>
    <w:tmpl w:val="6C94E3AC"/>
    <w:lvl w:ilvl="0" w:tplc="D534B89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2935"/>
    <w:multiLevelType w:val="hybridMultilevel"/>
    <w:tmpl w:val="537E99B4"/>
    <w:lvl w:ilvl="0" w:tplc="824412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5778">
    <w:abstractNumId w:val="0"/>
  </w:num>
  <w:num w:numId="2" w16cid:durableId="1743328881">
    <w:abstractNumId w:val="1"/>
  </w:num>
  <w:num w:numId="3" w16cid:durableId="133717028">
    <w:abstractNumId w:val="3"/>
  </w:num>
  <w:num w:numId="4" w16cid:durableId="6619350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formatting="1" w:enforcement="1" w:cryptProviderType="rsaAES" w:cryptAlgorithmClass="hash" w:cryptAlgorithmType="typeAny" w:cryptAlgorithmSid="14" w:cryptSpinCount="100000" w:hash="Rhg8sVHziTO8RGgNjkGlLue2wK/+u0UTuZMD1tNsby2yH2U2jArEu0rEzcwFK0hXT9RR3ME1IsidjiwZM6NqIg==" w:salt="byE04+dlAFyK12MYtF+g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7"/>
    <w:rsid w:val="00004D78"/>
    <w:rsid w:val="000074B8"/>
    <w:rsid w:val="00012521"/>
    <w:rsid w:val="000223E7"/>
    <w:rsid w:val="000225A0"/>
    <w:rsid w:val="000234B8"/>
    <w:rsid w:val="00026657"/>
    <w:rsid w:val="000416B7"/>
    <w:rsid w:val="00042C51"/>
    <w:rsid w:val="000442D0"/>
    <w:rsid w:val="000466E6"/>
    <w:rsid w:val="0005212E"/>
    <w:rsid w:val="00053C0F"/>
    <w:rsid w:val="00054E7E"/>
    <w:rsid w:val="00056B1B"/>
    <w:rsid w:val="000610DE"/>
    <w:rsid w:val="00071708"/>
    <w:rsid w:val="00074898"/>
    <w:rsid w:val="00075962"/>
    <w:rsid w:val="000764AE"/>
    <w:rsid w:val="00076ADE"/>
    <w:rsid w:val="000825FD"/>
    <w:rsid w:val="000859B9"/>
    <w:rsid w:val="00087196"/>
    <w:rsid w:val="00087F5E"/>
    <w:rsid w:val="000911A5"/>
    <w:rsid w:val="00092957"/>
    <w:rsid w:val="00093472"/>
    <w:rsid w:val="00094143"/>
    <w:rsid w:val="00095248"/>
    <w:rsid w:val="000964CE"/>
    <w:rsid w:val="00096D68"/>
    <w:rsid w:val="000A16DC"/>
    <w:rsid w:val="000A3087"/>
    <w:rsid w:val="000A41F7"/>
    <w:rsid w:val="000B1F4E"/>
    <w:rsid w:val="000B42AB"/>
    <w:rsid w:val="000B48EC"/>
    <w:rsid w:val="000B5655"/>
    <w:rsid w:val="000C5548"/>
    <w:rsid w:val="000C5D5F"/>
    <w:rsid w:val="000C6042"/>
    <w:rsid w:val="000C6612"/>
    <w:rsid w:val="000C77D9"/>
    <w:rsid w:val="000D672F"/>
    <w:rsid w:val="000E4D64"/>
    <w:rsid w:val="000F07A2"/>
    <w:rsid w:val="000F13B2"/>
    <w:rsid w:val="000F242A"/>
    <w:rsid w:val="000F36C0"/>
    <w:rsid w:val="000F3ADF"/>
    <w:rsid w:val="000F525C"/>
    <w:rsid w:val="000F7AC2"/>
    <w:rsid w:val="00110087"/>
    <w:rsid w:val="0011389E"/>
    <w:rsid w:val="00113954"/>
    <w:rsid w:val="00114A6D"/>
    <w:rsid w:val="00114CDE"/>
    <w:rsid w:val="00115976"/>
    <w:rsid w:val="00117CB1"/>
    <w:rsid w:val="0012495C"/>
    <w:rsid w:val="00124ED7"/>
    <w:rsid w:val="00125254"/>
    <w:rsid w:val="0013069A"/>
    <w:rsid w:val="00132667"/>
    <w:rsid w:val="00132954"/>
    <w:rsid w:val="00133137"/>
    <w:rsid w:val="001336B5"/>
    <w:rsid w:val="00133CE3"/>
    <w:rsid w:val="00134756"/>
    <w:rsid w:val="0013493B"/>
    <w:rsid w:val="00135771"/>
    <w:rsid w:val="00137DE0"/>
    <w:rsid w:val="00140D47"/>
    <w:rsid w:val="001462F9"/>
    <w:rsid w:val="00151657"/>
    <w:rsid w:val="00156072"/>
    <w:rsid w:val="001562EE"/>
    <w:rsid w:val="0016064B"/>
    <w:rsid w:val="0016206B"/>
    <w:rsid w:val="00162BCE"/>
    <w:rsid w:val="00163996"/>
    <w:rsid w:val="0016781B"/>
    <w:rsid w:val="00167D44"/>
    <w:rsid w:val="00171918"/>
    <w:rsid w:val="00176CC0"/>
    <w:rsid w:val="001777B8"/>
    <w:rsid w:val="00180DA7"/>
    <w:rsid w:val="00182695"/>
    <w:rsid w:val="00182B88"/>
    <w:rsid w:val="001924BD"/>
    <w:rsid w:val="00192965"/>
    <w:rsid w:val="00192D2E"/>
    <w:rsid w:val="00195E0E"/>
    <w:rsid w:val="0019676A"/>
    <w:rsid w:val="00197601"/>
    <w:rsid w:val="001A1F11"/>
    <w:rsid w:val="001A32F2"/>
    <w:rsid w:val="001A3D8A"/>
    <w:rsid w:val="001A591C"/>
    <w:rsid w:val="001A672A"/>
    <w:rsid w:val="001A6EBA"/>
    <w:rsid w:val="001C05AE"/>
    <w:rsid w:val="001C074F"/>
    <w:rsid w:val="001C2E9D"/>
    <w:rsid w:val="001D0BAF"/>
    <w:rsid w:val="001D356A"/>
    <w:rsid w:val="001D5F22"/>
    <w:rsid w:val="001D6409"/>
    <w:rsid w:val="001E3E86"/>
    <w:rsid w:val="001E5C32"/>
    <w:rsid w:val="001F0D86"/>
    <w:rsid w:val="001F5A36"/>
    <w:rsid w:val="001F6598"/>
    <w:rsid w:val="001F7AD7"/>
    <w:rsid w:val="00201CB9"/>
    <w:rsid w:val="00203DB4"/>
    <w:rsid w:val="00204A29"/>
    <w:rsid w:val="00204EF8"/>
    <w:rsid w:val="00205598"/>
    <w:rsid w:val="00206F3C"/>
    <w:rsid w:val="00212F70"/>
    <w:rsid w:val="002135D2"/>
    <w:rsid w:val="00213CAF"/>
    <w:rsid w:val="00220B92"/>
    <w:rsid w:val="0022328D"/>
    <w:rsid w:val="00224ACA"/>
    <w:rsid w:val="0022590D"/>
    <w:rsid w:val="002328C3"/>
    <w:rsid w:val="00240D90"/>
    <w:rsid w:val="00240F67"/>
    <w:rsid w:val="00247287"/>
    <w:rsid w:val="00247D70"/>
    <w:rsid w:val="00247DAB"/>
    <w:rsid w:val="00251B34"/>
    <w:rsid w:val="002547EF"/>
    <w:rsid w:val="00256A50"/>
    <w:rsid w:val="00257873"/>
    <w:rsid w:val="002647C6"/>
    <w:rsid w:val="002767B2"/>
    <w:rsid w:val="00282D05"/>
    <w:rsid w:val="00282F55"/>
    <w:rsid w:val="00283695"/>
    <w:rsid w:val="00285088"/>
    <w:rsid w:val="0028741F"/>
    <w:rsid w:val="00290BA5"/>
    <w:rsid w:val="00296092"/>
    <w:rsid w:val="00296B63"/>
    <w:rsid w:val="0029730A"/>
    <w:rsid w:val="00297B97"/>
    <w:rsid w:val="002A39D6"/>
    <w:rsid w:val="002A6739"/>
    <w:rsid w:val="002A6885"/>
    <w:rsid w:val="002A6E1E"/>
    <w:rsid w:val="002A7AF9"/>
    <w:rsid w:val="002B0206"/>
    <w:rsid w:val="002B057E"/>
    <w:rsid w:val="002B0E1C"/>
    <w:rsid w:val="002B3E5A"/>
    <w:rsid w:val="002B5EF2"/>
    <w:rsid w:val="002C4040"/>
    <w:rsid w:val="002C7ACD"/>
    <w:rsid w:val="002D419A"/>
    <w:rsid w:val="002E3B3D"/>
    <w:rsid w:val="002E6C24"/>
    <w:rsid w:val="002E78D1"/>
    <w:rsid w:val="002E7D7E"/>
    <w:rsid w:val="002F6574"/>
    <w:rsid w:val="00303950"/>
    <w:rsid w:val="003057A7"/>
    <w:rsid w:val="00305A24"/>
    <w:rsid w:val="0031054C"/>
    <w:rsid w:val="003112EF"/>
    <w:rsid w:val="00311465"/>
    <w:rsid w:val="0031160C"/>
    <w:rsid w:val="00312B8A"/>
    <w:rsid w:val="00312C9D"/>
    <w:rsid w:val="00314EE8"/>
    <w:rsid w:val="00317885"/>
    <w:rsid w:val="00317F4D"/>
    <w:rsid w:val="00324A4F"/>
    <w:rsid w:val="00327406"/>
    <w:rsid w:val="00327D5A"/>
    <w:rsid w:val="00331188"/>
    <w:rsid w:val="00334F03"/>
    <w:rsid w:val="00341A8F"/>
    <w:rsid w:val="00342A85"/>
    <w:rsid w:val="0034318F"/>
    <w:rsid w:val="00345D48"/>
    <w:rsid w:val="0034688D"/>
    <w:rsid w:val="00352AC8"/>
    <w:rsid w:val="00356A3B"/>
    <w:rsid w:val="003665D0"/>
    <w:rsid w:val="00366AF8"/>
    <w:rsid w:val="00367BE0"/>
    <w:rsid w:val="003776B0"/>
    <w:rsid w:val="00377E2B"/>
    <w:rsid w:val="00381077"/>
    <w:rsid w:val="00386542"/>
    <w:rsid w:val="00387993"/>
    <w:rsid w:val="00392728"/>
    <w:rsid w:val="003936BB"/>
    <w:rsid w:val="003956BD"/>
    <w:rsid w:val="003A0286"/>
    <w:rsid w:val="003A041A"/>
    <w:rsid w:val="003A17FD"/>
    <w:rsid w:val="003A42BB"/>
    <w:rsid w:val="003B41EE"/>
    <w:rsid w:val="003B52A7"/>
    <w:rsid w:val="003C23CF"/>
    <w:rsid w:val="003C7B61"/>
    <w:rsid w:val="003D2A6E"/>
    <w:rsid w:val="003E487B"/>
    <w:rsid w:val="003E5F98"/>
    <w:rsid w:val="003E7237"/>
    <w:rsid w:val="003F1652"/>
    <w:rsid w:val="003F3D66"/>
    <w:rsid w:val="003F4E27"/>
    <w:rsid w:val="003F7620"/>
    <w:rsid w:val="00400A08"/>
    <w:rsid w:val="00402B23"/>
    <w:rsid w:val="00410839"/>
    <w:rsid w:val="00413B6A"/>
    <w:rsid w:val="004157F7"/>
    <w:rsid w:val="00420104"/>
    <w:rsid w:val="00423EB9"/>
    <w:rsid w:val="004376B2"/>
    <w:rsid w:val="00437A8D"/>
    <w:rsid w:val="00437AC7"/>
    <w:rsid w:val="00443413"/>
    <w:rsid w:val="0044520E"/>
    <w:rsid w:val="0044695B"/>
    <w:rsid w:val="00447EE4"/>
    <w:rsid w:val="00451C97"/>
    <w:rsid w:val="00453545"/>
    <w:rsid w:val="00457A08"/>
    <w:rsid w:val="00462EF4"/>
    <w:rsid w:val="004633F0"/>
    <w:rsid w:val="00463A7E"/>
    <w:rsid w:val="00470A55"/>
    <w:rsid w:val="004712BA"/>
    <w:rsid w:val="00485C9E"/>
    <w:rsid w:val="00486021"/>
    <w:rsid w:val="0048777D"/>
    <w:rsid w:val="004932B0"/>
    <w:rsid w:val="00493C96"/>
    <w:rsid w:val="00496A54"/>
    <w:rsid w:val="00496A92"/>
    <w:rsid w:val="004A2C4E"/>
    <w:rsid w:val="004A76D0"/>
    <w:rsid w:val="004B2EEF"/>
    <w:rsid w:val="004B373B"/>
    <w:rsid w:val="004B4925"/>
    <w:rsid w:val="004B6C42"/>
    <w:rsid w:val="004C1801"/>
    <w:rsid w:val="004D0F94"/>
    <w:rsid w:val="004D1780"/>
    <w:rsid w:val="004D2965"/>
    <w:rsid w:val="004D4293"/>
    <w:rsid w:val="004D51CC"/>
    <w:rsid w:val="004D6F32"/>
    <w:rsid w:val="004E0904"/>
    <w:rsid w:val="004E0DE7"/>
    <w:rsid w:val="004E4195"/>
    <w:rsid w:val="004E4BB1"/>
    <w:rsid w:val="004E5A92"/>
    <w:rsid w:val="004E6032"/>
    <w:rsid w:val="004E6B76"/>
    <w:rsid w:val="004E7927"/>
    <w:rsid w:val="004F2304"/>
    <w:rsid w:val="004F2AA3"/>
    <w:rsid w:val="005002C9"/>
    <w:rsid w:val="00503C23"/>
    <w:rsid w:val="005147D7"/>
    <w:rsid w:val="005148B9"/>
    <w:rsid w:val="00516CA3"/>
    <w:rsid w:val="00517562"/>
    <w:rsid w:val="005235AB"/>
    <w:rsid w:val="0052495E"/>
    <w:rsid w:val="00524BA5"/>
    <w:rsid w:val="00525D47"/>
    <w:rsid w:val="005263C8"/>
    <w:rsid w:val="00526690"/>
    <w:rsid w:val="00530DC3"/>
    <w:rsid w:val="0053309E"/>
    <w:rsid w:val="00537CE7"/>
    <w:rsid w:val="00541D3D"/>
    <w:rsid w:val="00546963"/>
    <w:rsid w:val="00547042"/>
    <w:rsid w:val="00550994"/>
    <w:rsid w:val="005510C6"/>
    <w:rsid w:val="005575B8"/>
    <w:rsid w:val="00563B3A"/>
    <w:rsid w:val="00565D8E"/>
    <w:rsid w:val="0056614F"/>
    <w:rsid w:val="00573970"/>
    <w:rsid w:val="00573F53"/>
    <w:rsid w:val="0057591B"/>
    <w:rsid w:val="00584AA6"/>
    <w:rsid w:val="005862EC"/>
    <w:rsid w:val="00595897"/>
    <w:rsid w:val="00595CF1"/>
    <w:rsid w:val="005A1288"/>
    <w:rsid w:val="005A21B9"/>
    <w:rsid w:val="005A309C"/>
    <w:rsid w:val="005A553C"/>
    <w:rsid w:val="005A64C2"/>
    <w:rsid w:val="005B06FD"/>
    <w:rsid w:val="005B4859"/>
    <w:rsid w:val="005C2D9F"/>
    <w:rsid w:val="005D6AC4"/>
    <w:rsid w:val="005E3AA6"/>
    <w:rsid w:val="005E3B2F"/>
    <w:rsid w:val="005E6EBE"/>
    <w:rsid w:val="005E77CD"/>
    <w:rsid w:val="005F3F1C"/>
    <w:rsid w:val="005F4F08"/>
    <w:rsid w:val="005F69AD"/>
    <w:rsid w:val="00602B49"/>
    <w:rsid w:val="00611F7B"/>
    <w:rsid w:val="00615002"/>
    <w:rsid w:val="0062024A"/>
    <w:rsid w:val="00627760"/>
    <w:rsid w:val="00637EFA"/>
    <w:rsid w:val="006401E0"/>
    <w:rsid w:val="0064327F"/>
    <w:rsid w:val="00647217"/>
    <w:rsid w:val="00647873"/>
    <w:rsid w:val="006539CF"/>
    <w:rsid w:val="00657FD1"/>
    <w:rsid w:val="006611F9"/>
    <w:rsid w:val="006643F8"/>
    <w:rsid w:val="006644DD"/>
    <w:rsid w:val="00673FC3"/>
    <w:rsid w:val="006753AD"/>
    <w:rsid w:val="0067546B"/>
    <w:rsid w:val="006814BE"/>
    <w:rsid w:val="00685016"/>
    <w:rsid w:val="0068515E"/>
    <w:rsid w:val="006873D9"/>
    <w:rsid w:val="00693786"/>
    <w:rsid w:val="00695594"/>
    <w:rsid w:val="0069559D"/>
    <w:rsid w:val="00695987"/>
    <w:rsid w:val="006968B3"/>
    <w:rsid w:val="00697DF1"/>
    <w:rsid w:val="006A0684"/>
    <w:rsid w:val="006A42F3"/>
    <w:rsid w:val="006A5CAC"/>
    <w:rsid w:val="006A68DA"/>
    <w:rsid w:val="006A6B98"/>
    <w:rsid w:val="006B036A"/>
    <w:rsid w:val="006B1E77"/>
    <w:rsid w:val="006B27EE"/>
    <w:rsid w:val="006C78B8"/>
    <w:rsid w:val="006D035A"/>
    <w:rsid w:val="006D21A5"/>
    <w:rsid w:val="006D298E"/>
    <w:rsid w:val="006D2B6A"/>
    <w:rsid w:val="006E1CC2"/>
    <w:rsid w:val="006E65E7"/>
    <w:rsid w:val="006E7E49"/>
    <w:rsid w:val="006E7E85"/>
    <w:rsid w:val="006F1189"/>
    <w:rsid w:val="006F2738"/>
    <w:rsid w:val="006F2A30"/>
    <w:rsid w:val="006F3D75"/>
    <w:rsid w:val="007002C4"/>
    <w:rsid w:val="00701179"/>
    <w:rsid w:val="007035A1"/>
    <w:rsid w:val="007035C6"/>
    <w:rsid w:val="00704AE8"/>
    <w:rsid w:val="00707947"/>
    <w:rsid w:val="0071140B"/>
    <w:rsid w:val="0071145A"/>
    <w:rsid w:val="007114C2"/>
    <w:rsid w:val="007144D8"/>
    <w:rsid w:val="00716961"/>
    <w:rsid w:val="00716F7D"/>
    <w:rsid w:val="00720E06"/>
    <w:rsid w:val="00724667"/>
    <w:rsid w:val="00733845"/>
    <w:rsid w:val="007347A5"/>
    <w:rsid w:val="0073490B"/>
    <w:rsid w:val="00740A8F"/>
    <w:rsid w:val="0074290E"/>
    <w:rsid w:val="00744484"/>
    <w:rsid w:val="00752B23"/>
    <w:rsid w:val="00753171"/>
    <w:rsid w:val="00761E9E"/>
    <w:rsid w:val="0077021E"/>
    <w:rsid w:val="00773877"/>
    <w:rsid w:val="007761B2"/>
    <w:rsid w:val="0077641B"/>
    <w:rsid w:val="00777418"/>
    <w:rsid w:val="007843B2"/>
    <w:rsid w:val="0078491B"/>
    <w:rsid w:val="0078491E"/>
    <w:rsid w:val="0079006B"/>
    <w:rsid w:val="007940DF"/>
    <w:rsid w:val="00796280"/>
    <w:rsid w:val="00796EF8"/>
    <w:rsid w:val="007A5D28"/>
    <w:rsid w:val="007A7996"/>
    <w:rsid w:val="007A7DEA"/>
    <w:rsid w:val="007B2B81"/>
    <w:rsid w:val="007B2F24"/>
    <w:rsid w:val="007B48A4"/>
    <w:rsid w:val="007B504F"/>
    <w:rsid w:val="007B51CA"/>
    <w:rsid w:val="007B5415"/>
    <w:rsid w:val="007B7053"/>
    <w:rsid w:val="007B75D3"/>
    <w:rsid w:val="007B7922"/>
    <w:rsid w:val="007C1C9F"/>
    <w:rsid w:val="007C6D8A"/>
    <w:rsid w:val="007D039B"/>
    <w:rsid w:val="007D205A"/>
    <w:rsid w:val="007D2945"/>
    <w:rsid w:val="007E1FE0"/>
    <w:rsid w:val="007E2C4D"/>
    <w:rsid w:val="007E33CF"/>
    <w:rsid w:val="007E615F"/>
    <w:rsid w:val="007E7C2A"/>
    <w:rsid w:val="007F1633"/>
    <w:rsid w:val="007F6407"/>
    <w:rsid w:val="007F66F1"/>
    <w:rsid w:val="008005C6"/>
    <w:rsid w:val="0080104E"/>
    <w:rsid w:val="0080483E"/>
    <w:rsid w:val="008057BB"/>
    <w:rsid w:val="00805DA1"/>
    <w:rsid w:val="008061E8"/>
    <w:rsid w:val="008062DC"/>
    <w:rsid w:val="00813795"/>
    <w:rsid w:val="00813DEE"/>
    <w:rsid w:val="00826123"/>
    <w:rsid w:val="00831E3F"/>
    <w:rsid w:val="00833860"/>
    <w:rsid w:val="00837DE2"/>
    <w:rsid w:val="00841B24"/>
    <w:rsid w:val="00841FD9"/>
    <w:rsid w:val="00842A1D"/>
    <w:rsid w:val="0084339A"/>
    <w:rsid w:val="00845903"/>
    <w:rsid w:val="00845976"/>
    <w:rsid w:val="00850B32"/>
    <w:rsid w:val="00851F6D"/>
    <w:rsid w:val="0085723B"/>
    <w:rsid w:val="00862ED8"/>
    <w:rsid w:val="00863932"/>
    <w:rsid w:val="0087206A"/>
    <w:rsid w:val="00887D42"/>
    <w:rsid w:val="0089039E"/>
    <w:rsid w:val="008951E9"/>
    <w:rsid w:val="008A2C72"/>
    <w:rsid w:val="008B0C68"/>
    <w:rsid w:val="008B0D71"/>
    <w:rsid w:val="008B3C9D"/>
    <w:rsid w:val="008B6128"/>
    <w:rsid w:val="008B77D6"/>
    <w:rsid w:val="008C144D"/>
    <w:rsid w:val="008C2A4B"/>
    <w:rsid w:val="008D178B"/>
    <w:rsid w:val="008D2739"/>
    <w:rsid w:val="008D279E"/>
    <w:rsid w:val="008D3B79"/>
    <w:rsid w:val="008D6BC3"/>
    <w:rsid w:val="008D7D32"/>
    <w:rsid w:val="008E02E8"/>
    <w:rsid w:val="008E32F3"/>
    <w:rsid w:val="008E5E83"/>
    <w:rsid w:val="008E70AE"/>
    <w:rsid w:val="008E753B"/>
    <w:rsid w:val="008F0B47"/>
    <w:rsid w:val="008F2941"/>
    <w:rsid w:val="0090443A"/>
    <w:rsid w:val="009056C3"/>
    <w:rsid w:val="00911B6E"/>
    <w:rsid w:val="009137C6"/>
    <w:rsid w:val="00915386"/>
    <w:rsid w:val="009166CD"/>
    <w:rsid w:val="00921FDF"/>
    <w:rsid w:val="009227FD"/>
    <w:rsid w:val="00924377"/>
    <w:rsid w:val="009304FE"/>
    <w:rsid w:val="00930D06"/>
    <w:rsid w:val="00936ED8"/>
    <w:rsid w:val="00940A2E"/>
    <w:rsid w:val="009423A4"/>
    <w:rsid w:val="0094274F"/>
    <w:rsid w:val="00952E4A"/>
    <w:rsid w:val="009557DF"/>
    <w:rsid w:val="00961997"/>
    <w:rsid w:val="009653AE"/>
    <w:rsid w:val="009660B6"/>
    <w:rsid w:val="00966A75"/>
    <w:rsid w:val="00966FE9"/>
    <w:rsid w:val="00970619"/>
    <w:rsid w:val="00971C6D"/>
    <w:rsid w:val="00972AA1"/>
    <w:rsid w:val="00972D92"/>
    <w:rsid w:val="0097349B"/>
    <w:rsid w:val="00973905"/>
    <w:rsid w:val="00975AFC"/>
    <w:rsid w:val="009820CB"/>
    <w:rsid w:val="009843E6"/>
    <w:rsid w:val="009845F1"/>
    <w:rsid w:val="009879AE"/>
    <w:rsid w:val="00991F8B"/>
    <w:rsid w:val="009952EF"/>
    <w:rsid w:val="009A30D2"/>
    <w:rsid w:val="009A4424"/>
    <w:rsid w:val="009A68B4"/>
    <w:rsid w:val="009A72D7"/>
    <w:rsid w:val="009B01DB"/>
    <w:rsid w:val="009B0496"/>
    <w:rsid w:val="009B06AA"/>
    <w:rsid w:val="009B65F1"/>
    <w:rsid w:val="009B6903"/>
    <w:rsid w:val="009B7DD5"/>
    <w:rsid w:val="009C2250"/>
    <w:rsid w:val="009C7EA8"/>
    <w:rsid w:val="009D2B64"/>
    <w:rsid w:val="009D3914"/>
    <w:rsid w:val="009D61B1"/>
    <w:rsid w:val="009E2102"/>
    <w:rsid w:val="009E3D0F"/>
    <w:rsid w:val="009E665F"/>
    <w:rsid w:val="009F0438"/>
    <w:rsid w:val="009F60A3"/>
    <w:rsid w:val="009F6964"/>
    <w:rsid w:val="00A00664"/>
    <w:rsid w:val="00A020C3"/>
    <w:rsid w:val="00A021EA"/>
    <w:rsid w:val="00A0244E"/>
    <w:rsid w:val="00A02EE3"/>
    <w:rsid w:val="00A03FD4"/>
    <w:rsid w:val="00A044F0"/>
    <w:rsid w:val="00A25B0A"/>
    <w:rsid w:val="00A31391"/>
    <w:rsid w:val="00A3438B"/>
    <w:rsid w:val="00A344AD"/>
    <w:rsid w:val="00A4008B"/>
    <w:rsid w:val="00A4400A"/>
    <w:rsid w:val="00A4569F"/>
    <w:rsid w:val="00A45B89"/>
    <w:rsid w:val="00A55025"/>
    <w:rsid w:val="00A605B1"/>
    <w:rsid w:val="00A60B1B"/>
    <w:rsid w:val="00A63E77"/>
    <w:rsid w:val="00A7014C"/>
    <w:rsid w:val="00A747C9"/>
    <w:rsid w:val="00A75434"/>
    <w:rsid w:val="00A8279A"/>
    <w:rsid w:val="00A84972"/>
    <w:rsid w:val="00A86B37"/>
    <w:rsid w:val="00A87003"/>
    <w:rsid w:val="00A876A9"/>
    <w:rsid w:val="00A9042D"/>
    <w:rsid w:val="00A91687"/>
    <w:rsid w:val="00A91DFE"/>
    <w:rsid w:val="00A94CB0"/>
    <w:rsid w:val="00A957D7"/>
    <w:rsid w:val="00A96316"/>
    <w:rsid w:val="00AA32F1"/>
    <w:rsid w:val="00AA6F20"/>
    <w:rsid w:val="00AB017B"/>
    <w:rsid w:val="00AB0EAB"/>
    <w:rsid w:val="00AB1666"/>
    <w:rsid w:val="00AB215B"/>
    <w:rsid w:val="00AB4A3D"/>
    <w:rsid w:val="00AB4CFB"/>
    <w:rsid w:val="00AB7DBF"/>
    <w:rsid w:val="00AC4E1A"/>
    <w:rsid w:val="00AC669F"/>
    <w:rsid w:val="00AD605B"/>
    <w:rsid w:val="00AD616E"/>
    <w:rsid w:val="00AE1CE4"/>
    <w:rsid w:val="00AE1DD7"/>
    <w:rsid w:val="00AF0001"/>
    <w:rsid w:val="00AF160E"/>
    <w:rsid w:val="00AF34B6"/>
    <w:rsid w:val="00AF7A52"/>
    <w:rsid w:val="00AF7F87"/>
    <w:rsid w:val="00B058E3"/>
    <w:rsid w:val="00B05DE9"/>
    <w:rsid w:val="00B05E9A"/>
    <w:rsid w:val="00B118C5"/>
    <w:rsid w:val="00B14A24"/>
    <w:rsid w:val="00B1527A"/>
    <w:rsid w:val="00B16EFB"/>
    <w:rsid w:val="00B23E93"/>
    <w:rsid w:val="00B24B58"/>
    <w:rsid w:val="00B25558"/>
    <w:rsid w:val="00B2601D"/>
    <w:rsid w:val="00B36F75"/>
    <w:rsid w:val="00B43949"/>
    <w:rsid w:val="00B46882"/>
    <w:rsid w:val="00B46CE4"/>
    <w:rsid w:val="00B5104B"/>
    <w:rsid w:val="00B56843"/>
    <w:rsid w:val="00B6012B"/>
    <w:rsid w:val="00B602A3"/>
    <w:rsid w:val="00B65D70"/>
    <w:rsid w:val="00B73B35"/>
    <w:rsid w:val="00B77715"/>
    <w:rsid w:val="00B8072F"/>
    <w:rsid w:val="00B87C19"/>
    <w:rsid w:val="00B975A8"/>
    <w:rsid w:val="00BA055A"/>
    <w:rsid w:val="00BA304C"/>
    <w:rsid w:val="00BA4567"/>
    <w:rsid w:val="00BB04BD"/>
    <w:rsid w:val="00BB1398"/>
    <w:rsid w:val="00BB1C85"/>
    <w:rsid w:val="00BB5760"/>
    <w:rsid w:val="00BB5924"/>
    <w:rsid w:val="00BB6311"/>
    <w:rsid w:val="00BC13B8"/>
    <w:rsid w:val="00BC2BBA"/>
    <w:rsid w:val="00BD0849"/>
    <w:rsid w:val="00BD47BB"/>
    <w:rsid w:val="00BD6CA4"/>
    <w:rsid w:val="00BD7DCC"/>
    <w:rsid w:val="00BE02A5"/>
    <w:rsid w:val="00BE0A6F"/>
    <w:rsid w:val="00BE1C24"/>
    <w:rsid w:val="00BE26F7"/>
    <w:rsid w:val="00BE5C59"/>
    <w:rsid w:val="00BE643B"/>
    <w:rsid w:val="00BE6E0D"/>
    <w:rsid w:val="00BE7C60"/>
    <w:rsid w:val="00BF2B5D"/>
    <w:rsid w:val="00BF6562"/>
    <w:rsid w:val="00BF7B74"/>
    <w:rsid w:val="00C00C99"/>
    <w:rsid w:val="00C06E4C"/>
    <w:rsid w:val="00C11552"/>
    <w:rsid w:val="00C12153"/>
    <w:rsid w:val="00C12F66"/>
    <w:rsid w:val="00C235F6"/>
    <w:rsid w:val="00C239F6"/>
    <w:rsid w:val="00C24DB2"/>
    <w:rsid w:val="00C25488"/>
    <w:rsid w:val="00C26CA0"/>
    <w:rsid w:val="00C32160"/>
    <w:rsid w:val="00C3497C"/>
    <w:rsid w:val="00C41B2C"/>
    <w:rsid w:val="00C44243"/>
    <w:rsid w:val="00C44459"/>
    <w:rsid w:val="00C5240A"/>
    <w:rsid w:val="00C56F5A"/>
    <w:rsid w:val="00C57622"/>
    <w:rsid w:val="00C60CBD"/>
    <w:rsid w:val="00C64BBB"/>
    <w:rsid w:val="00C661D3"/>
    <w:rsid w:val="00C71A88"/>
    <w:rsid w:val="00C75CE8"/>
    <w:rsid w:val="00C82FC6"/>
    <w:rsid w:val="00C8358F"/>
    <w:rsid w:val="00C842A1"/>
    <w:rsid w:val="00C91379"/>
    <w:rsid w:val="00C91EDD"/>
    <w:rsid w:val="00C9668A"/>
    <w:rsid w:val="00CA4A95"/>
    <w:rsid w:val="00CB0136"/>
    <w:rsid w:val="00CB0200"/>
    <w:rsid w:val="00CC16CE"/>
    <w:rsid w:val="00CC5D75"/>
    <w:rsid w:val="00CC6B3A"/>
    <w:rsid w:val="00CC7080"/>
    <w:rsid w:val="00CD25E3"/>
    <w:rsid w:val="00CD7380"/>
    <w:rsid w:val="00CE5269"/>
    <w:rsid w:val="00CF1A71"/>
    <w:rsid w:val="00CF2A75"/>
    <w:rsid w:val="00CF5C75"/>
    <w:rsid w:val="00D05FC7"/>
    <w:rsid w:val="00D06AE5"/>
    <w:rsid w:val="00D077A8"/>
    <w:rsid w:val="00D10332"/>
    <w:rsid w:val="00D121CA"/>
    <w:rsid w:val="00D121F0"/>
    <w:rsid w:val="00D12777"/>
    <w:rsid w:val="00D12FFF"/>
    <w:rsid w:val="00D13896"/>
    <w:rsid w:val="00D13914"/>
    <w:rsid w:val="00D1499E"/>
    <w:rsid w:val="00D20818"/>
    <w:rsid w:val="00D21F0A"/>
    <w:rsid w:val="00D237A3"/>
    <w:rsid w:val="00D256B6"/>
    <w:rsid w:val="00D3189D"/>
    <w:rsid w:val="00D34CB4"/>
    <w:rsid w:val="00D36378"/>
    <w:rsid w:val="00D40CC3"/>
    <w:rsid w:val="00D44D17"/>
    <w:rsid w:val="00D47436"/>
    <w:rsid w:val="00D4781E"/>
    <w:rsid w:val="00D53314"/>
    <w:rsid w:val="00D54F33"/>
    <w:rsid w:val="00D60E2B"/>
    <w:rsid w:val="00D61B80"/>
    <w:rsid w:val="00D645FB"/>
    <w:rsid w:val="00D65DE5"/>
    <w:rsid w:val="00D70090"/>
    <w:rsid w:val="00D73618"/>
    <w:rsid w:val="00D74C13"/>
    <w:rsid w:val="00D764C1"/>
    <w:rsid w:val="00D779A4"/>
    <w:rsid w:val="00D779B9"/>
    <w:rsid w:val="00D80EB4"/>
    <w:rsid w:val="00D819F4"/>
    <w:rsid w:val="00D82319"/>
    <w:rsid w:val="00D82684"/>
    <w:rsid w:val="00D85121"/>
    <w:rsid w:val="00D86987"/>
    <w:rsid w:val="00D91A4B"/>
    <w:rsid w:val="00D93024"/>
    <w:rsid w:val="00D96345"/>
    <w:rsid w:val="00D96D89"/>
    <w:rsid w:val="00DB096E"/>
    <w:rsid w:val="00DB5ADC"/>
    <w:rsid w:val="00DC190A"/>
    <w:rsid w:val="00DD19EA"/>
    <w:rsid w:val="00DD5F40"/>
    <w:rsid w:val="00DE5EF0"/>
    <w:rsid w:val="00DF10AA"/>
    <w:rsid w:val="00DF7132"/>
    <w:rsid w:val="00E01036"/>
    <w:rsid w:val="00E0242B"/>
    <w:rsid w:val="00E05FD0"/>
    <w:rsid w:val="00E11052"/>
    <w:rsid w:val="00E1453D"/>
    <w:rsid w:val="00E159E7"/>
    <w:rsid w:val="00E1633B"/>
    <w:rsid w:val="00E17A97"/>
    <w:rsid w:val="00E20035"/>
    <w:rsid w:val="00E208B4"/>
    <w:rsid w:val="00E2295A"/>
    <w:rsid w:val="00E2415F"/>
    <w:rsid w:val="00E260FC"/>
    <w:rsid w:val="00E267DD"/>
    <w:rsid w:val="00E26D43"/>
    <w:rsid w:val="00E27E42"/>
    <w:rsid w:val="00E309B9"/>
    <w:rsid w:val="00E30D0F"/>
    <w:rsid w:val="00E30E37"/>
    <w:rsid w:val="00E31212"/>
    <w:rsid w:val="00E32086"/>
    <w:rsid w:val="00E36B63"/>
    <w:rsid w:val="00E41208"/>
    <w:rsid w:val="00E44C7C"/>
    <w:rsid w:val="00E469A5"/>
    <w:rsid w:val="00E52FEE"/>
    <w:rsid w:val="00E53407"/>
    <w:rsid w:val="00E54A90"/>
    <w:rsid w:val="00E56AE3"/>
    <w:rsid w:val="00E571FA"/>
    <w:rsid w:val="00E604DF"/>
    <w:rsid w:val="00E62FA3"/>
    <w:rsid w:val="00E6544D"/>
    <w:rsid w:val="00E730F5"/>
    <w:rsid w:val="00E81658"/>
    <w:rsid w:val="00E84FB4"/>
    <w:rsid w:val="00E86F93"/>
    <w:rsid w:val="00E90C15"/>
    <w:rsid w:val="00E90CA6"/>
    <w:rsid w:val="00E92415"/>
    <w:rsid w:val="00E93AA0"/>
    <w:rsid w:val="00EA5B83"/>
    <w:rsid w:val="00EA65FA"/>
    <w:rsid w:val="00EA7D86"/>
    <w:rsid w:val="00EB2F91"/>
    <w:rsid w:val="00EB41FD"/>
    <w:rsid w:val="00EB7000"/>
    <w:rsid w:val="00EC29B1"/>
    <w:rsid w:val="00EC5B47"/>
    <w:rsid w:val="00EC6874"/>
    <w:rsid w:val="00ED209F"/>
    <w:rsid w:val="00ED53DF"/>
    <w:rsid w:val="00EE2260"/>
    <w:rsid w:val="00EE262E"/>
    <w:rsid w:val="00EE4109"/>
    <w:rsid w:val="00EE6157"/>
    <w:rsid w:val="00EE75A3"/>
    <w:rsid w:val="00EF0E81"/>
    <w:rsid w:val="00EF5C87"/>
    <w:rsid w:val="00EF6552"/>
    <w:rsid w:val="00EF7948"/>
    <w:rsid w:val="00F01217"/>
    <w:rsid w:val="00F041D6"/>
    <w:rsid w:val="00F05805"/>
    <w:rsid w:val="00F07622"/>
    <w:rsid w:val="00F165EB"/>
    <w:rsid w:val="00F22DEE"/>
    <w:rsid w:val="00F25684"/>
    <w:rsid w:val="00F27B17"/>
    <w:rsid w:val="00F31DF8"/>
    <w:rsid w:val="00F3345B"/>
    <w:rsid w:val="00F34030"/>
    <w:rsid w:val="00F34248"/>
    <w:rsid w:val="00F36999"/>
    <w:rsid w:val="00F37370"/>
    <w:rsid w:val="00F41C51"/>
    <w:rsid w:val="00F42463"/>
    <w:rsid w:val="00F447BF"/>
    <w:rsid w:val="00F45B60"/>
    <w:rsid w:val="00F51137"/>
    <w:rsid w:val="00F53518"/>
    <w:rsid w:val="00F54082"/>
    <w:rsid w:val="00F572DF"/>
    <w:rsid w:val="00F6169B"/>
    <w:rsid w:val="00F7367F"/>
    <w:rsid w:val="00F76F78"/>
    <w:rsid w:val="00F80346"/>
    <w:rsid w:val="00F83C15"/>
    <w:rsid w:val="00F85899"/>
    <w:rsid w:val="00F86462"/>
    <w:rsid w:val="00F923AB"/>
    <w:rsid w:val="00F94828"/>
    <w:rsid w:val="00FA18AC"/>
    <w:rsid w:val="00FA2F50"/>
    <w:rsid w:val="00FA5CC4"/>
    <w:rsid w:val="00FA6662"/>
    <w:rsid w:val="00FB07C0"/>
    <w:rsid w:val="00FB1B9D"/>
    <w:rsid w:val="00FB25AE"/>
    <w:rsid w:val="00FB30A6"/>
    <w:rsid w:val="00FC315F"/>
    <w:rsid w:val="00FC5996"/>
    <w:rsid w:val="00FC7186"/>
    <w:rsid w:val="00FD1594"/>
    <w:rsid w:val="00FD32AD"/>
    <w:rsid w:val="00FD7DF4"/>
    <w:rsid w:val="00FE38DB"/>
    <w:rsid w:val="00FE4A22"/>
    <w:rsid w:val="00FF1D68"/>
    <w:rsid w:val="00FF1DFA"/>
    <w:rsid w:val="00FF3679"/>
    <w:rsid w:val="00FF6030"/>
    <w:rsid w:val="0147E4E6"/>
    <w:rsid w:val="01AEAFF3"/>
    <w:rsid w:val="0201E4AE"/>
    <w:rsid w:val="04AED737"/>
    <w:rsid w:val="05595337"/>
    <w:rsid w:val="055E53C1"/>
    <w:rsid w:val="05813D6B"/>
    <w:rsid w:val="06E0AF7F"/>
    <w:rsid w:val="07EA7847"/>
    <w:rsid w:val="089B832B"/>
    <w:rsid w:val="09801886"/>
    <w:rsid w:val="0A6D59B2"/>
    <w:rsid w:val="0AC0AC70"/>
    <w:rsid w:val="0B7C104B"/>
    <w:rsid w:val="0C230548"/>
    <w:rsid w:val="0C54462F"/>
    <w:rsid w:val="0C8923F0"/>
    <w:rsid w:val="0D549BBC"/>
    <w:rsid w:val="0D7ACDC4"/>
    <w:rsid w:val="0DD77780"/>
    <w:rsid w:val="0DF6A7BD"/>
    <w:rsid w:val="0FD1449F"/>
    <w:rsid w:val="0FD4A7B1"/>
    <w:rsid w:val="0FE164B6"/>
    <w:rsid w:val="103C06C0"/>
    <w:rsid w:val="12180EFB"/>
    <w:rsid w:val="128373CB"/>
    <w:rsid w:val="130E8A21"/>
    <w:rsid w:val="13D4B9E4"/>
    <w:rsid w:val="13EF27C0"/>
    <w:rsid w:val="13FD115D"/>
    <w:rsid w:val="153B9A87"/>
    <w:rsid w:val="15526651"/>
    <w:rsid w:val="1843E9D4"/>
    <w:rsid w:val="188564F4"/>
    <w:rsid w:val="18B78B80"/>
    <w:rsid w:val="18B94469"/>
    <w:rsid w:val="18D5E7E9"/>
    <w:rsid w:val="19FCB414"/>
    <w:rsid w:val="1A015391"/>
    <w:rsid w:val="1B4F1721"/>
    <w:rsid w:val="1B7F0D5A"/>
    <w:rsid w:val="1BFD633B"/>
    <w:rsid w:val="1C1A37B1"/>
    <w:rsid w:val="1C9BEF65"/>
    <w:rsid w:val="1EED1B92"/>
    <w:rsid w:val="2035A89C"/>
    <w:rsid w:val="207D3B0B"/>
    <w:rsid w:val="215666A5"/>
    <w:rsid w:val="220F7D95"/>
    <w:rsid w:val="225A96EC"/>
    <w:rsid w:val="22A70283"/>
    <w:rsid w:val="24188D65"/>
    <w:rsid w:val="25B4AF64"/>
    <w:rsid w:val="25DDF2FF"/>
    <w:rsid w:val="25F647C8"/>
    <w:rsid w:val="2643464D"/>
    <w:rsid w:val="265505CB"/>
    <w:rsid w:val="26BD612B"/>
    <w:rsid w:val="26EA5FAA"/>
    <w:rsid w:val="27046552"/>
    <w:rsid w:val="276E099F"/>
    <w:rsid w:val="27A1EAB8"/>
    <w:rsid w:val="2C414BF0"/>
    <w:rsid w:val="2C6D3BFB"/>
    <w:rsid w:val="2CD64F0D"/>
    <w:rsid w:val="2CED1770"/>
    <w:rsid w:val="2CF94345"/>
    <w:rsid w:val="2E75FEFA"/>
    <w:rsid w:val="2FF90FCD"/>
    <w:rsid w:val="30CDF890"/>
    <w:rsid w:val="30F1182D"/>
    <w:rsid w:val="31874C41"/>
    <w:rsid w:val="323BE021"/>
    <w:rsid w:val="325BF6E2"/>
    <w:rsid w:val="32FE1A15"/>
    <w:rsid w:val="349546B0"/>
    <w:rsid w:val="36884D1F"/>
    <w:rsid w:val="36C51CB9"/>
    <w:rsid w:val="36CB7C0C"/>
    <w:rsid w:val="36E71DEB"/>
    <w:rsid w:val="37A66BB9"/>
    <w:rsid w:val="387995BA"/>
    <w:rsid w:val="3897D602"/>
    <w:rsid w:val="38EA68E0"/>
    <w:rsid w:val="38EDCE46"/>
    <w:rsid w:val="3A7EF60E"/>
    <w:rsid w:val="3AE1C4F2"/>
    <w:rsid w:val="3B27A737"/>
    <w:rsid w:val="3D3818DF"/>
    <w:rsid w:val="3EE68447"/>
    <w:rsid w:val="3F4E2980"/>
    <w:rsid w:val="3F5CC6A8"/>
    <w:rsid w:val="3FACB7EE"/>
    <w:rsid w:val="416D5664"/>
    <w:rsid w:val="417B672B"/>
    <w:rsid w:val="41BFAB79"/>
    <w:rsid w:val="422BD3EF"/>
    <w:rsid w:val="445D41CE"/>
    <w:rsid w:val="45DFC602"/>
    <w:rsid w:val="461B0FBD"/>
    <w:rsid w:val="46C0D886"/>
    <w:rsid w:val="46E433CC"/>
    <w:rsid w:val="48CF21D7"/>
    <w:rsid w:val="495E54E1"/>
    <w:rsid w:val="4AE09D54"/>
    <w:rsid w:val="4B41B2FE"/>
    <w:rsid w:val="4BADF731"/>
    <w:rsid w:val="4E084AA5"/>
    <w:rsid w:val="4E13BB98"/>
    <w:rsid w:val="4E17D941"/>
    <w:rsid w:val="4EBCDB21"/>
    <w:rsid w:val="4FDAD1C5"/>
    <w:rsid w:val="5028D4B9"/>
    <w:rsid w:val="5147FEB9"/>
    <w:rsid w:val="527D5650"/>
    <w:rsid w:val="5308930D"/>
    <w:rsid w:val="533F4EAE"/>
    <w:rsid w:val="5650F226"/>
    <w:rsid w:val="56BC4F56"/>
    <w:rsid w:val="570CD7FD"/>
    <w:rsid w:val="5721789F"/>
    <w:rsid w:val="57988561"/>
    <w:rsid w:val="57F2CEAF"/>
    <w:rsid w:val="58180A26"/>
    <w:rsid w:val="58296367"/>
    <w:rsid w:val="59F0905D"/>
    <w:rsid w:val="5A3E9C8D"/>
    <w:rsid w:val="5A7B7208"/>
    <w:rsid w:val="5BB298A6"/>
    <w:rsid w:val="5BF5C8A7"/>
    <w:rsid w:val="5C4A554B"/>
    <w:rsid w:val="5C984B8E"/>
    <w:rsid w:val="5D961224"/>
    <w:rsid w:val="5F131956"/>
    <w:rsid w:val="61AAC446"/>
    <w:rsid w:val="61FDEECC"/>
    <w:rsid w:val="62545446"/>
    <w:rsid w:val="6283BE80"/>
    <w:rsid w:val="637E42E8"/>
    <w:rsid w:val="641DEC72"/>
    <w:rsid w:val="652F7194"/>
    <w:rsid w:val="67485425"/>
    <w:rsid w:val="67715914"/>
    <w:rsid w:val="6783787D"/>
    <w:rsid w:val="6835EEFD"/>
    <w:rsid w:val="6ADBD718"/>
    <w:rsid w:val="6BF5489B"/>
    <w:rsid w:val="6C10B740"/>
    <w:rsid w:val="6D4CFDAC"/>
    <w:rsid w:val="6D572025"/>
    <w:rsid w:val="6EF81203"/>
    <w:rsid w:val="6F14C42F"/>
    <w:rsid w:val="6F5FBC1A"/>
    <w:rsid w:val="6F96DC94"/>
    <w:rsid w:val="70A1BD1A"/>
    <w:rsid w:val="7140450C"/>
    <w:rsid w:val="720FA967"/>
    <w:rsid w:val="72BFEB7D"/>
    <w:rsid w:val="74F10B96"/>
    <w:rsid w:val="76BD23BB"/>
    <w:rsid w:val="77C1D5A6"/>
    <w:rsid w:val="78E6D58D"/>
    <w:rsid w:val="790E45CA"/>
    <w:rsid w:val="796ED31A"/>
    <w:rsid w:val="7A042FB5"/>
    <w:rsid w:val="7AC3A58A"/>
    <w:rsid w:val="7B56E50C"/>
    <w:rsid w:val="7C4AA69D"/>
    <w:rsid w:val="7D3EB107"/>
    <w:rsid w:val="7E540191"/>
    <w:rsid w:val="7EF3AEB6"/>
    <w:rsid w:val="7FC89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D391"/>
  <w15:docId w15:val="{7BC7E0AB-9921-46F0-BE5C-C60E6DB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C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Caption"/>
    <w:next w:val="Normal"/>
    <w:link w:val="Heading3Char"/>
    <w:uiPriority w:val="9"/>
    <w:unhideWhenUsed/>
    <w:qFormat/>
    <w:rsid w:val="00BE0A6F"/>
    <w:pPr>
      <w:keepNext/>
      <w:spacing w:before="240" w:line="240" w:lineRule="auto"/>
      <w:outlineLvl w:val="2"/>
    </w:pPr>
    <w:rPr>
      <w:rFonts w:ascii="Gill Sans MT" w:eastAsia="Gill Sans MT" w:hAnsi="Gill Sans MT"/>
      <w:b w:val="0"/>
      <w:bCs w:val="0"/>
      <w:i/>
      <w:iCs/>
      <w:color w:val="382E7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AD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64A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764AE"/>
    <w:rPr>
      <w:color w:val="808080"/>
    </w:rPr>
  </w:style>
  <w:style w:type="character" w:styleId="Hyperlink">
    <w:name w:val="Hyperlink"/>
    <w:uiPriority w:val="99"/>
    <w:unhideWhenUsed/>
    <w:rsid w:val="000764A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21E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6A"/>
  </w:style>
  <w:style w:type="paragraph" w:styleId="Footer">
    <w:name w:val="footer"/>
    <w:basedOn w:val="Normal"/>
    <w:link w:val="Foot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6A"/>
  </w:style>
  <w:style w:type="paragraph" w:styleId="ListParagraph">
    <w:name w:val="List Paragraph"/>
    <w:basedOn w:val="Normal"/>
    <w:uiPriority w:val="34"/>
    <w:qFormat/>
    <w:rsid w:val="005E6EB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1FA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E571FA"/>
    <w:rPr>
      <w:rFonts w:eastAsia="Times New Roman"/>
      <w:lang w:val="en-US" w:eastAsia="ja-JP"/>
    </w:rPr>
  </w:style>
  <w:style w:type="character" w:styleId="CommentReference">
    <w:name w:val="annotation reference"/>
    <w:uiPriority w:val="99"/>
    <w:semiHidden/>
    <w:unhideWhenUsed/>
    <w:rsid w:val="00AB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948"/>
    <w:rPr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BE0A6F"/>
    <w:rPr>
      <w:rFonts w:ascii="Gill Sans MT" w:eastAsia="Gill Sans MT" w:hAnsi="Gill Sans MT"/>
      <w:i/>
      <w:iCs/>
      <w:color w:val="382E73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E0A6F"/>
    <w:rPr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F7620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C5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environment-and-climate-change/creationtide/great-switch-crea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rishreturns.churchofengland.org/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2657a91f-fe9e-4f09-8fd2-640c539578ac" ContentTypeId="0x01010099CEBC6864FF3B48A3EFF206EC64D1BE0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twork Document" ma:contentTypeID="0x0101009E663D41E8199748A0E0313364387743009091471F195D244095D9528888C7F284" ma:contentTypeVersion="20" ma:contentTypeDescription="" ma:contentTypeScope="" ma:versionID="613433a4110f2590357f8cdedcca14be">
  <xsd:schema xmlns:xsd="http://www.w3.org/2001/XMLSchema" xmlns:xs="http://www.w3.org/2001/XMLSchema" xmlns:p="http://schemas.microsoft.com/office/2006/metadata/properties" xmlns:ns2="d5376608-42fb-479b-8055-ece9defa0800" xmlns:ns3="28e495d5-027f-480a-9676-e1e82fbc9ddf" targetNamespace="http://schemas.microsoft.com/office/2006/metadata/properties" ma:root="true" ma:fieldsID="1c66c1537c67eec05bbf59558b905280" ns2:_="" ns3:_="">
    <xsd:import namespace="d5376608-42fb-479b-8055-ece9defa0800"/>
    <xsd:import namespace="28e495d5-027f-480a-9676-e1e82fbc9ddf"/>
    <xsd:element name="properties">
      <xsd:complexType>
        <xsd:sequence>
          <xsd:element name="documentManagement">
            <xsd:complexType>
              <xsd:all>
                <xsd:element ref="ns2:NetZero_DocType" minOccurs="0"/>
                <xsd:element ref="ns2:NetZero_DocStatus" minOccurs="0"/>
                <xsd:element ref="ns2:NetZero_Dioces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Aboutthisfile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The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76608-42fb-479b-8055-ece9defa0800" elementFormDefault="qualified">
    <xsd:import namespace="http://schemas.microsoft.com/office/2006/documentManagement/types"/>
    <xsd:import namespace="http://schemas.microsoft.com/office/infopath/2007/PartnerControls"/>
    <xsd:element name="NetZero_DocType" ma:index="8" nillable="true" ma:displayName="Document Type" ma:internalName="NetZero_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ance"/>
                    <xsd:enumeration value="Policy"/>
                    <xsd:enumeration value="Procedure"/>
                    <xsd:enumeration value="Meeting Materials"/>
                    <xsd:enumeration value="Financial"/>
                    <xsd:enumeration value="Informational"/>
                  </xsd:restriction>
                </xsd:simpleType>
              </xsd:element>
            </xsd:sequence>
          </xsd:extension>
        </xsd:complexContent>
      </xsd:complexType>
    </xsd:element>
    <xsd:element name="NetZero_DocStatus" ma:index="9" nillable="true" ma:displayName="Document Status" ma:format="Dropdown" ma:internalName="NetZero_DocStatus">
      <xsd:simpleType>
        <xsd:restriction base="dms:Choice">
          <xsd:enumeration value="Draft"/>
          <xsd:enumeration value="Published"/>
        </xsd:restriction>
      </xsd:simpleType>
    </xsd:element>
    <xsd:element name="NetZero_Diocese" ma:index="10" nillable="true" ma:displayName="Diocese" ma:internalName="NetZero_Dioce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th &amp; Wells"/>
                    <xsd:enumeration value="Birmingham"/>
                    <xsd:enumeration value="Blackburn"/>
                    <xsd:enumeration value="Bristol"/>
                    <xsd:enumeration value="Canterbury"/>
                    <xsd:enumeration value="Carlisle"/>
                    <xsd:enumeration value="Chelmsford"/>
                    <xsd:enumeration value="Chester"/>
                    <xsd:enumeration value="Chichester"/>
                    <xsd:enumeration value="Coventry"/>
                    <xsd:enumeration value="Derby"/>
                    <xsd:enumeration value="Durham"/>
                    <xsd:enumeration value="Ely"/>
                    <xsd:enumeration value="Exeter"/>
                    <xsd:enumeration value="Gloucester"/>
                    <xsd:enumeration value="Guildford"/>
                    <xsd:enumeration value="Hereford"/>
                    <xsd:enumeration value="Leeds"/>
                    <xsd:enumeration value="Leicester"/>
                    <xsd:enumeration value="Lichfield"/>
                    <xsd:enumeration value="Lincoln"/>
                    <xsd:enumeration value="Liverpool"/>
                    <xsd:enumeration value="London"/>
                    <xsd:enumeration value="Manchester"/>
                    <xsd:enumeration value="Newcastle"/>
                    <xsd:enumeration value="Norwich"/>
                    <xsd:enumeration value="Oxford"/>
                    <xsd:enumeration value="Peterborough"/>
                    <xsd:enumeration value="Portsmouth"/>
                    <xsd:enumeration value="Rochester"/>
                    <xsd:enumeration value="Salisbury"/>
                    <xsd:enumeration value="Sheffield"/>
                    <xsd:enumeration value="Sodor &amp; Man"/>
                    <xsd:enumeration value="Southwark"/>
                    <xsd:enumeration value="Southwell &amp; Nottingham"/>
                    <xsd:enumeration value="St Albans"/>
                    <xsd:enumeration value="St Eds &amp; Ipswich"/>
                    <xsd:enumeration value="Truro"/>
                    <xsd:enumeration value="Winchester"/>
                    <xsd:enumeration value="Worcester"/>
                    <xsd:enumeration value="York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d60e2527-0c6f-4973-a1bc-b15b70409c65}" ma:internalName="TaxCatchAll" ma:showField="CatchAllData" ma:web="d5376608-42fb-479b-8055-ece9defa0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95d5-027f-480a-9676-e1e82fbc9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boutthisfile" ma:index="15" nillable="true" ma:displayName="About this file" ma:format="Dropdown" ma:internalName="Aboutthisfil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57a91f-fe9e-4f09-8fd2-640c53957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Theme" ma:index="25" nillable="true" ma:displayName="Theme" ma:format="Dropdown" ma:internalName="Them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76608-42fb-479b-8055-ece9defa0800" xsi:nil="true"/>
    <NetZero_DocStatus xmlns="d5376608-42fb-479b-8055-ece9defa0800" xsi:nil="true"/>
    <Theme xmlns="28e495d5-027f-480a-9676-e1e82fbc9ddf" xsi:nil="true"/>
    <lcf76f155ced4ddcb4097134ff3c332f xmlns="28e495d5-027f-480a-9676-e1e82fbc9ddf">
      <Terms xmlns="http://schemas.microsoft.com/office/infopath/2007/PartnerControls"/>
    </lcf76f155ced4ddcb4097134ff3c332f>
    <NetZero_DocType xmlns="d5376608-42fb-479b-8055-ece9defa0800" xsi:nil="true"/>
    <NetZero_Diocese xmlns="d5376608-42fb-479b-8055-ece9defa0800" xsi:nil="true"/>
    <Aboutthisfile xmlns="28e495d5-027f-480a-9676-e1e82fbc9ddf" xsi:nil="true"/>
  </documentManagement>
</p:properties>
</file>

<file path=customXml/itemProps1.xml><?xml version="1.0" encoding="utf-8"?>
<ds:datastoreItem xmlns:ds="http://schemas.openxmlformats.org/officeDocument/2006/customXml" ds:itemID="{6C112E93-9F53-48F5-B906-282C62FBD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A1FA2-0C25-4166-A8C7-1EF831D83B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E147635-9934-4BC2-A0F7-C4C3F4656930}"/>
</file>

<file path=customXml/itemProps4.xml><?xml version="1.0" encoding="utf-8"?>
<ds:datastoreItem xmlns:ds="http://schemas.openxmlformats.org/officeDocument/2006/customXml" ds:itemID="{D47D9676-166C-45F4-9998-44267CA15D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9142E-937E-4C05-BF7A-225B9372B4F0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1caf6fe-75ce-478b-9c7c-0edc1e2a0a7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1164</Words>
  <Characters>6636</Characters>
  <Application>Microsoft Office Word</Application>
  <DocSecurity>8</DocSecurity>
  <Lines>55</Lines>
  <Paragraphs>15</Paragraphs>
  <ScaleCrop>false</ScaleCrop>
  <Company>The Archbishops' Council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Nunney</dc:creator>
  <cp:keywords/>
  <dc:description/>
  <cp:lastModifiedBy>Hilary Day</cp:lastModifiedBy>
  <cp:revision>87</cp:revision>
  <cp:lastPrinted>2025-12-02T10:43:00Z</cp:lastPrinted>
  <dcterms:created xsi:type="dcterms:W3CDTF">2025-11-28T09:40:00Z</dcterms:created>
  <dcterms:modified xsi:type="dcterms:W3CDTF">2025-12-02T10:43:00Z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0x0101009E663D41E8199748A0E0313364387743009091471F195D244095D9528888C7F284</vt:lpwstr>
  </property>
  <property fmtid="{D5CDD505-2E9C-101B-9397-08002B2CF9AE}" pid="3" name="MediaServiceImageTags">
    <vt:lpwstr/>
  </property>
  <property fmtid="{D5CDD505-2E9C-101B-9397-08002B2CF9AE}" pid="4" name="DocumentType">
    <vt:lpwstr/>
  </property>
  <property fmtid="{D5CDD505-2E9C-101B-9397-08002B2CF9AE}" pid="5" name="Dept">
    <vt:lpwstr/>
  </property>
  <property fmtid="{D5CDD505-2E9C-101B-9397-08002B2CF9AE}" pid="6" name="lcf76f155ced4ddcb4097134ff3c332f">
    <vt:lpwstr/>
  </property>
</Properties>
</file>